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1E3" w:rsidRPr="00DA7A5F" w:rsidRDefault="00840CF3">
      <w:pPr>
        <w:rPr>
          <w:b/>
          <w:color w:val="31849B"/>
          <w:sz w:val="32"/>
          <w:szCs w:val="32"/>
        </w:rPr>
      </w:pPr>
      <w:r>
        <w:rPr>
          <w:noProof/>
          <w:color w:val="31849B"/>
          <w:lang w:val="en-CA" w:eastAsia="en-CA"/>
        </w:rPr>
        <w:drawing>
          <wp:anchor distT="0" distB="0" distL="114300" distR="114300" simplePos="0" relativeHeight="251657216" behindDoc="0" locked="0" layoutInCell="1" allowOverlap="1">
            <wp:simplePos x="0" y="0"/>
            <wp:positionH relativeFrom="column">
              <wp:posOffset>-571500</wp:posOffset>
            </wp:positionH>
            <wp:positionV relativeFrom="paragraph">
              <wp:posOffset>-685800</wp:posOffset>
            </wp:positionV>
            <wp:extent cx="971550" cy="1781175"/>
            <wp:effectExtent l="0" t="0" r="0" b="0"/>
            <wp:wrapSquare wrapText="right"/>
            <wp:docPr id="3" name="Picture 2" descr="1wasc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1wascana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781175"/>
                    </a:xfrm>
                    <a:prstGeom prst="rect">
                      <a:avLst/>
                    </a:prstGeom>
                    <a:noFill/>
                  </pic:spPr>
                </pic:pic>
              </a:graphicData>
            </a:graphic>
          </wp:anchor>
        </w:drawing>
      </w:r>
      <w:r w:rsidR="006B46D3" w:rsidRPr="00DA7A5F">
        <w:rPr>
          <w:b/>
          <w:color w:val="31849B"/>
          <w:sz w:val="32"/>
          <w:szCs w:val="32"/>
        </w:rPr>
        <w:t>WASCANA</w:t>
      </w:r>
      <w:r w:rsidR="009D71E3" w:rsidRPr="00DA7A5F">
        <w:rPr>
          <w:b/>
          <w:color w:val="31849B"/>
          <w:sz w:val="32"/>
          <w:szCs w:val="32"/>
        </w:rPr>
        <w:t xml:space="preserve"> DOG </w:t>
      </w:r>
    </w:p>
    <w:p w:rsidR="00D37BAE" w:rsidRPr="00DA7A5F" w:rsidRDefault="009D71E3" w:rsidP="009D71E3">
      <w:pPr>
        <w:rPr>
          <w:b/>
          <w:color w:val="31849B"/>
          <w:sz w:val="32"/>
          <w:szCs w:val="32"/>
        </w:rPr>
      </w:pPr>
      <w:r w:rsidRPr="00DA7A5F">
        <w:rPr>
          <w:b/>
          <w:color w:val="31849B"/>
          <w:sz w:val="32"/>
          <w:szCs w:val="32"/>
        </w:rPr>
        <w:t xml:space="preserve">OBEDIENCE CLUB INC. </w:t>
      </w:r>
    </w:p>
    <w:p w:rsidR="007940B0" w:rsidRPr="00DA7A5F" w:rsidRDefault="007940B0" w:rsidP="009D71E3">
      <w:pPr>
        <w:rPr>
          <w:b/>
          <w:color w:val="31849B"/>
        </w:rPr>
      </w:pPr>
    </w:p>
    <w:p w:rsidR="00D37BAE" w:rsidRPr="00DA7A5F" w:rsidRDefault="00D37BAE" w:rsidP="00D37BAE">
      <w:pPr>
        <w:jc w:val="center"/>
        <w:rPr>
          <w:b/>
          <w:color w:val="31849B"/>
          <w:sz w:val="40"/>
          <w:szCs w:val="40"/>
        </w:rPr>
      </w:pPr>
      <w:r w:rsidRPr="00DA7A5F">
        <w:rPr>
          <w:b/>
          <w:color w:val="31849B"/>
          <w:sz w:val="40"/>
          <w:szCs w:val="40"/>
        </w:rPr>
        <w:t>Official Premium List</w:t>
      </w:r>
    </w:p>
    <w:p w:rsidR="00D37BAE" w:rsidRPr="00DA7A5F" w:rsidRDefault="004C7B49" w:rsidP="00D37BAE">
      <w:pPr>
        <w:jc w:val="center"/>
        <w:rPr>
          <w:b/>
          <w:color w:val="31849B"/>
          <w:sz w:val="40"/>
          <w:szCs w:val="40"/>
        </w:rPr>
      </w:pPr>
      <w:r>
        <w:rPr>
          <w:b/>
          <w:color w:val="31849B"/>
          <w:sz w:val="40"/>
          <w:szCs w:val="40"/>
        </w:rPr>
        <w:t>July 2 &amp; 3</w:t>
      </w:r>
      <w:r w:rsidR="00E75E3B">
        <w:rPr>
          <w:b/>
          <w:color w:val="31849B"/>
          <w:sz w:val="40"/>
          <w:szCs w:val="40"/>
        </w:rPr>
        <w:t>, 202</w:t>
      </w:r>
      <w:r>
        <w:rPr>
          <w:b/>
          <w:color w:val="31849B"/>
          <w:sz w:val="40"/>
          <w:szCs w:val="40"/>
        </w:rPr>
        <w:t>2</w:t>
      </w:r>
    </w:p>
    <w:p w:rsidR="006D6294" w:rsidRPr="00DA7A5F" w:rsidRDefault="006D6294" w:rsidP="006D6294">
      <w:pPr>
        <w:rPr>
          <w:b/>
          <w:color w:val="31849B"/>
          <w:sz w:val="28"/>
          <w:szCs w:val="28"/>
        </w:rPr>
      </w:pPr>
    </w:p>
    <w:p w:rsidR="00D37BAE" w:rsidRPr="00B35556" w:rsidRDefault="00FD25E4" w:rsidP="007940B0">
      <w:pPr>
        <w:ind w:firstLine="720"/>
        <w:jc w:val="center"/>
        <w:rPr>
          <w:b/>
          <w:sz w:val="32"/>
          <w:szCs w:val="32"/>
        </w:rPr>
      </w:pPr>
      <w:r w:rsidRPr="00B35556">
        <w:rPr>
          <w:b/>
          <w:sz w:val="32"/>
          <w:szCs w:val="32"/>
        </w:rPr>
        <w:t>4</w:t>
      </w:r>
      <w:r w:rsidR="00D37BAE" w:rsidRPr="00B35556">
        <w:rPr>
          <w:b/>
          <w:sz w:val="32"/>
          <w:szCs w:val="32"/>
        </w:rPr>
        <w:t xml:space="preserve"> All Breed </w:t>
      </w:r>
      <w:r w:rsidR="009D71E3" w:rsidRPr="00B35556">
        <w:rPr>
          <w:b/>
          <w:sz w:val="32"/>
          <w:szCs w:val="32"/>
        </w:rPr>
        <w:t>AGILITY</w:t>
      </w:r>
      <w:r w:rsidR="00D37BAE" w:rsidRPr="00B35556">
        <w:rPr>
          <w:b/>
          <w:sz w:val="32"/>
          <w:szCs w:val="32"/>
        </w:rPr>
        <w:t xml:space="preserve"> Trials</w:t>
      </w:r>
    </w:p>
    <w:p w:rsidR="00B101B6" w:rsidRDefault="00B101B6" w:rsidP="00B101B6">
      <w:pPr>
        <w:ind w:firstLine="720"/>
        <w:jc w:val="center"/>
        <w:rPr>
          <w:b/>
          <w:sz w:val="32"/>
          <w:szCs w:val="32"/>
        </w:rPr>
      </w:pPr>
      <w:r>
        <w:rPr>
          <w:b/>
          <w:sz w:val="32"/>
          <w:szCs w:val="32"/>
        </w:rPr>
        <w:t>KARL'S FIELD,</w:t>
      </w:r>
    </w:p>
    <w:p w:rsidR="00D37BAE" w:rsidRPr="00B35556" w:rsidRDefault="00B101B6" w:rsidP="00B101B6">
      <w:pPr>
        <w:ind w:firstLine="720"/>
        <w:jc w:val="center"/>
        <w:rPr>
          <w:b/>
          <w:color w:val="FF0000"/>
          <w:sz w:val="32"/>
          <w:szCs w:val="32"/>
        </w:rPr>
      </w:pPr>
      <w:r>
        <w:rPr>
          <w:b/>
          <w:sz w:val="32"/>
          <w:szCs w:val="32"/>
        </w:rPr>
        <w:t>MOOSE JAW EXHIBITION GROUNDS</w:t>
      </w:r>
    </w:p>
    <w:p w:rsidR="00BC73F2" w:rsidRDefault="007940B0" w:rsidP="00BC73F2">
      <w:pPr>
        <w:ind w:firstLine="720"/>
        <w:jc w:val="center"/>
        <w:rPr>
          <w:b/>
          <w:sz w:val="32"/>
          <w:szCs w:val="32"/>
        </w:rPr>
      </w:pPr>
      <w:r w:rsidRPr="00AB015C">
        <w:rPr>
          <w:b/>
          <w:sz w:val="32"/>
          <w:szCs w:val="32"/>
        </w:rPr>
        <w:t>SAND FOOTING,</w:t>
      </w:r>
      <w:r w:rsidR="00C26DF1">
        <w:rPr>
          <w:b/>
          <w:sz w:val="32"/>
          <w:szCs w:val="32"/>
        </w:rPr>
        <w:t xml:space="preserve"> </w:t>
      </w:r>
      <w:r w:rsidR="009D71E3" w:rsidRPr="00B35556">
        <w:rPr>
          <w:b/>
          <w:sz w:val="32"/>
          <w:szCs w:val="32"/>
        </w:rPr>
        <w:t>RING SIZE</w:t>
      </w:r>
      <w:r w:rsidR="003F2374">
        <w:rPr>
          <w:b/>
          <w:sz w:val="32"/>
          <w:szCs w:val="32"/>
        </w:rPr>
        <w:t xml:space="preserve"> </w:t>
      </w:r>
      <w:r w:rsidR="00E75E3B">
        <w:rPr>
          <w:b/>
          <w:sz w:val="32"/>
          <w:szCs w:val="32"/>
        </w:rPr>
        <w:t>100' x 10</w:t>
      </w:r>
      <w:r w:rsidR="00B101B6">
        <w:rPr>
          <w:b/>
          <w:sz w:val="32"/>
          <w:szCs w:val="32"/>
        </w:rPr>
        <w:t>0'</w:t>
      </w:r>
    </w:p>
    <w:p w:rsidR="000D0845" w:rsidRPr="00B35556" w:rsidRDefault="000D0845" w:rsidP="007940B0">
      <w:pPr>
        <w:ind w:firstLine="720"/>
        <w:jc w:val="center"/>
        <w:rPr>
          <w:b/>
          <w:color w:val="FF0000"/>
          <w:sz w:val="32"/>
          <w:szCs w:val="32"/>
        </w:rPr>
      </w:pPr>
    </w:p>
    <w:p w:rsidR="00D37BAE" w:rsidRPr="00876FAD" w:rsidRDefault="002E25E9" w:rsidP="00580850">
      <w:pPr>
        <w:jc w:val="center"/>
        <w:rPr>
          <w:b/>
        </w:rPr>
      </w:pPr>
      <w:r>
        <w:rPr>
          <w:b/>
        </w:rPr>
        <w:t>Out</w:t>
      </w:r>
      <w:r w:rsidRPr="00876FAD">
        <w:rPr>
          <w:b/>
        </w:rPr>
        <w:t>doors</w:t>
      </w:r>
      <w:r>
        <w:rPr>
          <w:b/>
        </w:rPr>
        <w:t xml:space="preserve"> Unbenched</w:t>
      </w:r>
      <w:r w:rsidR="009D71E3">
        <w:rPr>
          <w:b/>
        </w:rPr>
        <w:t xml:space="preserve"> and Unexamined</w:t>
      </w:r>
    </w:p>
    <w:p w:rsidR="00D37BAE" w:rsidRPr="00876FAD" w:rsidRDefault="008834C2" w:rsidP="00580850">
      <w:pPr>
        <w:jc w:val="center"/>
        <w:rPr>
          <w:b/>
        </w:rPr>
      </w:pPr>
      <w:r w:rsidRPr="00876FAD">
        <w:rPr>
          <w:b/>
        </w:rPr>
        <w:t>These events held under the rules of the Canadian Kennel Club</w:t>
      </w:r>
      <w:r w:rsidR="008848E5">
        <w:rPr>
          <w:b/>
        </w:rPr>
        <w:t>.</w:t>
      </w:r>
    </w:p>
    <w:p w:rsidR="00D37BAE" w:rsidRDefault="00D37BAE" w:rsidP="00DE1E57">
      <w:pPr>
        <w:jc w:val="center"/>
        <w:rPr>
          <w:b/>
          <w:color w:val="FF0000"/>
        </w:rPr>
      </w:pPr>
      <w:r w:rsidRPr="00876FAD">
        <w:rPr>
          <w:b/>
        </w:rPr>
        <w:t>Precincts a</w:t>
      </w:r>
      <w:r w:rsidR="00B35556">
        <w:rPr>
          <w:b/>
        </w:rPr>
        <w:t xml:space="preserve">re defined as the ring area </w:t>
      </w:r>
      <w:r w:rsidR="003348A1">
        <w:rPr>
          <w:b/>
        </w:rPr>
        <w:t xml:space="preserve">of the </w:t>
      </w:r>
      <w:r w:rsidR="00B101B6">
        <w:rPr>
          <w:b/>
        </w:rPr>
        <w:t>Field</w:t>
      </w:r>
    </w:p>
    <w:p w:rsidR="009D71E3" w:rsidRDefault="009D71E3" w:rsidP="00DE1E57">
      <w:pPr>
        <w:jc w:val="center"/>
        <w:rPr>
          <w:b/>
        </w:rPr>
      </w:pPr>
      <w:r>
        <w:rPr>
          <w:b/>
        </w:rPr>
        <w:t>Electronic timers will not be used</w:t>
      </w:r>
    </w:p>
    <w:p w:rsidR="00DC4166" w:rsidRDefault="00DC4166" w:rsidP="00DE1E57">
      <w:pPr>
        <w:jc w:val="center"/>
        <w:rPr>
          <w:b/>
        </w:rPr>
      </w:pPr>
      <w:r>
        <w:rPr>
          <w:b/>
        </w:rPr>
        <w:t>There will be NO contact equipment familiarization.</w:t>
      </w:r>
    </w:p>
    <w:p w:rsidR="008834C2" w:rsidRDefault="00DC4166" w:rsidP="00731D83">
      <w:pPr>
        <w:jc w:val="center"/>
        <w:rPr>
          <w:b/>
        </w:rPr>
      </w:pPr>
      <w:r>
        <w:rPr>
          <w:b/>
        </w:rPr>
        <w:t>A warm-up area with a single practice jump will be provided for dogs entered in the trial.</w:t>
      </w:r>
    </w:p>
    <w:p w:rsidR="00F54FCB" w:rsidRPr="008210FE" w:rsidRDefault="008210FE" w:rsidP="00731D83">
      <w:pPr>
        <w:jc w:val="center"/>
        <w:rPr>
          <w:b/>
          <w:color w:val="FF0000"/>
        </w:rPr>
      </w:pPr>
      <w:r>
        <w:rPr>
          <w:b/>
          <w:color w:val="FF0000"/>
        </w:rPr>
        <w:t xml:space="preserve">Covid-19 Rules and Regulations will be followed </w:t>
      </w:r>
    </w:p>
    <w:p w:rsidR="00F54FCB" w:rsidRDefault="00F54FCB" w:rsidP="00731D83">
      <w:pPr>
        <w:jc w:val="center"/>
        <w:rPr>
          <w:b/>
        </w:rPr>
      </w:pPr>
      <w:r>
        <w:rPr>
          <w:b/>
        </w:rPr>
        <w:t xml:space="preserve">These Trials Are Open to Mixed Breed And Unrecognized Breed Dogs </w:t>
      </w:r>
    </w:p>
    <w:p w:rsidR="00F54FCB" w:rsidRDefault="00F54FCB" w:rsidP="00731D83">
      <w:pPr>
        <w:jc w:val="center"/>
        <w:rPr>
          <w:b/>
        </w:rPr>
      </w:pPr>
      <w:r>
        <w:rPr>
          <w:b/>
        </w:rPr>
        <w:t>With A CKC Canine Companion Number</w:t>
      </w:r>
    </w:p>
    <w:p w:rsidR="00DC4166" w:rsidRPr="00876FAD" w:rsidRDefault="00DC4166" w:rsidP="00731D83">
      <w:pPr>
        <w:jc w:val="center"/>
        <w:rPr>
          <w:b/>
        </w:rPr>
      </w:pPr>
    </w:p>
    <w:p w:rsidR="00D37BAE" w:rsidRPr="00AB015C" w:rsidRDefault="009D71E3" w:rsidP="00580850">
      <w:pPr>
        <w:jc w:val="center"/>
        <w:rPr>
          <w:b/>
        </w:rPr>
      </w:pPr>
      <w:r w:rsidRPr="00AB015C">
        <w:rPr>
          <w:b/>
        </w:rPr>
        <w:t>Regular, Selected and Veterans Levels offered</w:t>
      </w:r>
    </w:p>
    <w:p w:rsidR="009D71E3" w:rsidRDefault="009D71E3" w:rsidP="00580850">
      <w:pPr>
        <w:jc w:val="center"/>
        <w:rPr>
          <w:b/>
        </w:rPr>
      </w:pPr>
      <w:r w:rsidRPr="00AB015C">
        <w:rPr>
          <w:b/>
        </w:rPr>
        <w:t>Masters Excellent, Excellent, Intermedia</w:t>
      </w:r>
      <w:r w:rsidR="00B35556" w:rsidRPr="00AB015C">
        <w:rPr>
          <w:b/>
        </w:rPr>
        <w:t xml:space="preserve">te, Novice </w:t>
      </w:r>
    </w:p>
    <w:p w:rsidR="00F54FCB" w:rsidRDefault="00F54FCB" w:rsidP="00580850">
      <w:pPr>
        <w:jc w:val="center"/>
        <w:rPr>
          <w:b/>
        </w:rPr>
      </w:pPr>
    </w:p>
    <w:p w:rsidR="00F026C5" w:rsidRPr="00AB015C" w:rsidRDefault="00676296" w:rsidP="00E75E3B">
      <w:pPr>
        <w:jc w:val="center"/>
        <w:rPr>
          <w:b/>
        </w:rPr>
      </w:pPr>
      <w:r>
        <w:rPr>
          <w:b/>
        </w:rPr>
        <w:t xml:space="preserve"> DAY </w:t>
      </w:r>
      <w:r w:rsidR="00EF6082">
        <w:rPr>
          <w:b/>
        </w:rPr>
        <w:t xml:space="preserve">OF </w:t>
      </w:r>
      <w:r>
        <w:rPr>
          <w:b/>
        </w:rPr>
        <w:t>MOVE UPS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9D71E3" w:rsidRPr="004816F3" w:rsidTr="004816F3">
        <w:tc>
          <w:tcPr>
            <w:tcW w:w="4788" w:type="dxa"/>
            <w:shd w:val="clear" w:color="auto" w:fill="auto"/>
          </w:tcPr>
          <w:p w:rsidR="009D71E3" w:rsidRPr="00B35556" w:rsidRDefault="00F010ED" w:rsidP="004816F3">
            <w:pPr>
              <w:jc w:val="center"/>
              <w:rPr>
                <w:b/>
              </w:rPr>
            </w:pPr>
            <w:r>
              <w:rPr>
                <w:b/>
              </w:rPr>
              <w:t xml:space="preserve">Saturday, </w:t>
            </w:r>
            <w:r w:rsidR="00DF241C">
              <w:rPr>
                <w:b/>
              </w:rPr>
              <w:t>July 2, 2022</w:t>
            </w:r>
          </w:p>
          <w:p w:rsidR="009D71E3" w:rsidRPr="004816F3" w:rsidRDefault="009D71E3" w:rsidP="00B84031">
            <w:pPr>
              <w:rPr>
                <w:b/>
                <w:color w:val="FF0000"/>
              </w:rPr>
            </w:pPr>
          </w:p>
        </w:tc>
        <w:tc>
          <w:tcPr>
            <w:tcW w:w="4788" w:type="dxa"/>
            <w:shd w:val="clear" w:color="auto" w:fill="auto"/>
          </w:tcPr>
          <w:p w:rsidR="009D71E3" w:rsidRPr="00B35556" w:rsidRDefault="00F010ED" w:rsidP="004816F3">
            <w:pPr>
              <w:jc w:val="center"/>
              <w:rPr>
                <w:b/>
              </w:rPr>
            </w:pPr>
            <w:r>
              <w:rPr>
                <w:b/>
              </w:rPr>
              <w:t xml:space="preserve">Sunday, </w:t>
            </w:r>
            <w:r w:rsidR="00DF241C">
              <w:rPr>
                <w:b/>
              </w:rPr>
              <w:t>July 3, 2022</w:t>
            </w:r>
          </w:p>
          <w:p w:rsidR="009D71E3" w:rsidRPr="004816F3" w:rsidRDefault="009D71E3" w:rsidP="00B84031">
            <w:pPr>
              <w:rPr>
                <w:b/>
                <w:color w:val="FF0000"/>
              </w:rPr>
            </w:pPr>
          </w:p>
        </w:tc>
      </w:tr>
      <w:tr w:rsidR="009D71E3" w:rsidRPr="004816F3" w:rsidTr="004816F3">
        <w:tc>
          <w:tcPr>
            <w:tcW w:w="4788" w:type="dxa"/>
            <w:shd w:val="clear" w:color="auto" w:fill="auto"/>
          </w:tcPr>
          <w:p w:rsidR="009D71E3" w:rsidRPr="00AB015C" w:rsidRDefault="00BC40CD" w:rsidP="00BC40CD">
            <w:pPr>
              <w:jc w:val="center"/>
              <w:rPr>
                <w:b/>
                <w:i/>
              </w:rPr>
            </w:pPr>
            <w:r w:rsidRPr="00AB015C">
              <w:rPr>
                <w:b/>
                <w:i/>
              </w:rPr>
              <w:t xml:space="preserve">TRIAL - 1 </w:t>
            </w:r>
            <w:r w:rsidR="0066367C">
              <w:rPr>
                <w:b/>
                <w:i/>
              </w:rPr>
              <w:t xml:space="preserve">- </w:t>
            </w:r>
            <w:r w:rsidR="004C7B49">
              <w:rPr>
                <w:b/>
                <w:i/>
              </w:rPr>
              <w:t>DAVE LANGEN</w:t>
            </w:r>
          </w:p>
          <w:p w:rsidR="00BC40CD" w:rsidRPr="00AB015C" w:rsidRDefault="00EB1C21" w:rsidP="00BC40CD">
            <w:pPr>
              <w:jc w:val="center"/>
              <w:rPr>
                <w:b/>
              </w:rPr>
            </w:pPr>
            <w:r>
              <w:rPr>
                <w:b/>
              </w:rPr>
              <w:t>JUMPS AND TUNNELS</w:t>
            </w:r>
          </w:p>
          <w:p w:rsidR="00BC40CD" w:rsidRPr="00AB015C" w:rsidRDefault="00E75E3B" w:rsidP="004816F3">
            <w:pPr>
              <w:jc w:val="center"/>
              <w:rPr>
                <w:b/>
              </w:rPr>
            </w:pPr>
            <w:r w:rsidRPr="00AB015C">
              <w:rPr>
                <w:b/>
              </w:rPr>
              <w:t>JWW</w:t>
            </w:r>
            <w:r w:rsidR="00BC40CD" w:rsidRPr="00AB015C">
              <w:rPr>
                <w:b/>
              </w:rPr>
              <w:t xml:space="preserve">   </w:t>
            </w:r>
          </w:p>
          <w:p w:rsidR="00E75E3B" w:rsidRDefault="00E75E3B" w:rsidP="00E75E3B">
            <w:pPr>
              <w:jc w:val="center"/>
              <w:rPr>
                <w:b/>
              </w:rPr>
            </w:pPr>
            <w:r>
              <w:rPr>
                <w:b/>
              </w:rPr>
              <w:t>PAD</w:t>
            </w:r>
          </w:p>
          <w:p w:rsidR="00F026C5" w:rsidRPr="00AB015C" w:rsidRDefault="00E75E3B" w:rsidP="0066367C">
            <w:pPr>
              <w:jc w:val="center"/>
              <w:rPr>
                <w:b/>
              </w:rPr>
            </w:pPr>
            <w:r>
              <w:rPr>
                <w:b/>
              </w:rPr>
              <w:t>STANDARD</w:t>
            </w:r>
          </w:p>
        </w:tc>
        <w:tc>
          <w:tcPr>
            <w:tcW w:w="4788" w:type="dxa"/>
            <w:shd w:val="clear" w:color="auto" w:fill="auto"/>
          </w:tcPr>
          <w:p w:rsidR="009D71E3" w:rsidRDefault="00BC40CD" w:rsidP="004816F3">
            <w:pPr>
              <w:jc w:val="center"/>
              <w:rPr>
                <w:b/>
                <w:i/>
              </w:rPr>
            </w:pPr>
            <w:r w:rsidRPr="00AB015C">
              <w:rPr>
                <w:b/>
                <w:i/>
              </w:rPr>
              <w:t>TRIAL -3</w:t>
            </w:r>
            <w:r w:rsidR="00F026C5">
              <w:rPr>
                <w:b/>
                <w:i/>
              </w:rPr>
              <w:t xml:space="preserve"> </w:t>
            </w:r>
            <w:r w:rsidR="004C7B49">
              <w:rPr>
                <w:b/>
                <w:i/>
              </w:rPr>
              <w:t>KIRSTEN LOCKE</w:t>
            </w:r>
          </w:p>
          <w:p w:rsidR="00E75E3B" w:rsidRDefault="00E75E3B" w:rsidP="00E75E3B">
            <w:pPr>
              <w:jc w:val="center"/>
            </w:pPr>
            <w:r>
              <w:rPr>
                <w:b/>
              </w:rPr>
              <w:t>JUMPS &amp;TUNNELS</w:t>
            </w:r>
          </w:p>
          <w:p w:rsidR="00BC40CD" w:rsidRDefault="00F010ED" w:rsidP="00E75E3B">
            <w:pPr>
              <w:jc w:val="center"/>
              <w:rPr>
                <w:b/>
              </w:rPr>
            </w:pPr>
            <w:r>
              <w:t>J</w:t>
            </w:r>
            <w:r>
              <w:rPr>
                <w:b/>
              </w:rPr>
              <w:t>WW</w:t>
            </w:r>
          </w:p>
          <w:p w:rsidR="00F010ED" w:rsidRDefault="00F010ED" w:rsidP="004816F3">
            <w:pPr>
              <w:jc w:val="center"/>
              <w:rPr>
                <w:b/>
              </w:rPr>
            </w:pPr>
            <w:r>
              <w:rPr>
                <w:b/>
              </w:rPr>
              <w:t>PAD</w:t>
            </w:r>
          </w:p>
          <w:p w:rsidR="00F010ED" w:rsidRPr="00AB015C" w:rsidRDefault="00F010ED" w:rsidP="004816F3">
            <w:pPr>
              <w:jc w:val="center"/>
              <w:rPr>
                <w:b/>
              </w:rPr>
            </w:pPr>
            <w:r>
              <w:rPr>
                <w:b/>
              </w:rPr>
              <w:t>STANDARD</w:t>
            </w:r>
          </w:p>
        </w:tc>
      </w:tr>
      <w:tr w:rsidR="009D71E3" w:rsidRPr="004816F3" w:rsidTr="004816F3">
        <w:tc>
          <w:tcPr>
            <w:tcW w:w="4788" w:type="dxa"/>
            <w:shd w:val="clear" w:color="auto" w:fill="auto"/>
          </w:tcPr>
          <w:p w:rsidR="009D71E3" w:rsidRPr="00AB015C" w:rsidRDefault="00BC40CD" w:rsidP="004816F3">
            <w:pPr>
              <w:jc w:val="center"/>
              <w:rPr>
                <w:b/>
              </w:rPr>
            </w:pPr>
            <w:r w:rsidRPr="00AB015C">
              <w:rPr>
                <w:b/>
                <w:i/>
              </w:rPr>
              <w:t xml:space="preserve">TRIAL </w:t>
            </w:r>
            <w:r w:rsidR="0066367C">
              <w:rPr>
                <w:b/>
                <w:i/>
              </w:rPr>
              <w:t>–</w:t>
            </w:r>
            <w:r w:rsidRPr="00AB015C">
              <w:rPr>
                <w:b/>
                <w:i/>
              </w:rPr>
              <w:t xml:space="preserve"> 2</w:t>
            </w:r>
            <w:r w:rsidR="0066367C">
              <w:rPr>
                <w:b/>
                <w:i/>
              </w:rPr>
              <w:t xml:space="preserve"> - </w:t>
            </w:r>
            <w:r w:rsidR="004C7B49">
              <w:rPr>
                <w:b/>
                <w:i/>
              </w:rPr>
              <w:t>KIRSTEN LOCKE</w:t>
            </w:r>
          </w:p>
          <w:p w:rsidR="00BC40CD" w:rsidRPr="00AB015C" w:rsidRDefault="00BC40CD" w:rsidP="004816F3">
            <w:pPr>
              <w:jc w:val="center"/>
              <w:rPr>
                <w:b/>
              </w:rPr>
            </w:pPr>
            <w:r w:rsidRPr="00AB015C">
              <w:rPr>
                <w:b/>
              </w:rPr>
              <w:t>STANDARD</w:t>
            </w:r>
          </w:p>
          <w:p w:rsidR="00BC40CD" w:rsidRPr="00AB015C" w:rsidRDefault="00BC40CD" w:rsidP="00E409D5">
            <w:pPr>
              <w:jc w:val="center"/>
              <w:rPr>
                <w:b/>
              </w:rPr>
            </w:pPr>
            <w:r w:rsidRPr="00AB015C">
              <w:rPr>
                <w:b/>
              </w:rPr>
              <w:t>PAD</w:t>
            </w:r>
          </w:p>
          <w:p w:rsidR="00D278C6" w:rsidRDefault="00D278C6" w:rsidP="004816F3">
            <w:pPr>
              <w:jc w:val="center"/>
              <w:rPr>
                <w:b/>
              </w:rPr>
            </w:pPr>
            <w:r>
              <w:rPr>
                <w:b/>
              </w:rPr>
              <w:t>JWW</w:t>
            </w:r>
          </w:p>
          <w:p w:rsidR="00B4641E" w:rsidRPr="00AB015C" w:rsidRDefault="00E75E3B" w:rsidP="004816F3">
            <w:pPr>
              <w:jc w:val="center"/>
              <w:rPr>
                <w:b/>
              </w:rPr>
            </w:pPr>
            <w:r>
              <w:rPr>
                <w:b/>
              </w:rPr>
              <w:t>STEEPLECHASE</w:t>
            </w:r>
          </w:p>
        </w:tc>
        <w:tc>
          <w:tcPr>
            <w:tcW w:w="4788" w:type="dxa"/>
            <w:shd w:val="clear" w:color="auto" w:fill="auto"/>
          </w:tcPr>
          <w:p w:rsidR="009D71E3" w:rsidRPr="00AB015C" w:rsidRDefault="00BC40CD" w:rsidP="004816F3">
            <w:pPr>
              <w:jc w:val="center"/>
              <w:rPr>
                <w:b/>
                <w:i/>
              </w:rPr>
            </w:pPr>
            <w:r w:rsidRPr="00AB015C">
              <w:rPr>
                <w:b/>
                <w:i/>
              </w:rPr>
              <w:t>TRIAL</w:t>
            </w:r>
            <w:r w:rsidR="004C7B49">
              <w:rPr>
                <w:b/>
                <w:i/>
              </w:rPr>
              <w:t xml:space="preserve"> 4</w:t>
            </w:r>
            <w:r w:rsidRPr="00AB015C">
              <w:rPr>
                <w:b/>
                <w:i/>
              </w:rPr>
              <w:t xml:space="preserve"> </w:t>
            </w:r>
            <w:r w:rsidR="00F010ED">
              <w:rPr>
                <w:b/>
                <w:i/>
              </w:rPr>
              <w:t>–</w:t>
            </w:r>
            <w:r w:rsidRPr="00AB015C">
              <w:rPr>
                <w:b/>
                <w:i/>
              </w:rPr>
              <w:t xml:space="preserve"> </w:t>
            </w:r>
            <w:r w:rsidR="00EB1C21">
              <w:rPr>
                <w:b/>
                <w:i/>
              </w:rPr>
              <w:t>DAVE lANGEN</w:t>
            </w:r>
          </w:p>
          <w:p w:rsidR="00BC40CD" w:rsidRDefault="00F010ED" w:rsidP="004816F3">
            <w:pPr>
              <w:jc w:val="center"/>
              <w:rPr>
                <w:b/>
              </w:rPr>
            </w:pPr>
            <w:r>
              <w:rPr>
                <w:b/>
              </w:rPr>
              <w:t xml:space="preserve">STANDARD </w:t>
            </w:r>
          </w:p>
          <w:p w:rsidR="00F010ED" w:rsidRPr="00AB015C" w:rsidRDefault="00F010ED" w:rsidP="004816F3">
            <w:pPr>
              <w:jc w:val="center"/>
              <w:rPr>
                <w:b/>
              </w:rPr>
            </w:pPr>
            <w:r>
              <w:rPr>
                <w:b/>
              </w:rPr>
              <w:t>PAD</w:t>
            </w:r>
          </w:p>
          <w:p w:rsidR="00BC40CD" w:rsidRDefault="00BC40CD" w:rsidP="004816F3">
            <w:pPr>
              <w:jc w:val="center"/>
              <w:rPr>
                <w:b/>
              </w:rPr>
            </w:pPr>
            <w:r w:rsidRPr="00AB015C">
              <w:rPr>
                <w:b/>
              </w:rPr>
              <w:t>JWW</w:t>
            </w:r>
          </w:p>
          <w:p w:rsidR="00E75E3B" w:rsidRDefault="00E75E3B" w:rsidP="00E75E3B">
            <w:pPr>
              <w:jc w:val="center"/>
              <w:rPr>
                <w:b/>
              </w:rPr>
            </w:pPr>
            <w:r w:rsidRPr="00AB015C">
              <w:rPr>
                <w:b/>
              </w:rPr>
              <w:t>JWW</w:t>
            </w:r>
          </w:p>
          <w:p w:rsidR="0066367C" w:rsidRPr="00AB015C" w:rsidRDefault="0066367C" w:rsidP="004816F3">
            <w:pPr>
              <w:jc w:val="center"/>
              <w:rPr>
                <w:b/>
              </w:rPr>
            </w:pPr>
          </w:p>
        </w:tc>
      </w:tr>
    </w:tbl>
    <w:p w:rsidR="00D37BAE" w:rsidRPr="00AB015C" w:rsidRDefault="00C77598" w:rsidP="00AB015C">
      <w:pPr>
        <w:pBdr>
          <w:top w:val="double" w:sz="4" w:space="0" w:color="auto"/>
          <w:left w:val="double" w:sz="4" w:space="4" w:color="auto"/>
          <w:bottom w:val="double" w:sz="4" w:space="1" w:color="auto"/>
          <w:right w:val="double" w:sz="4" w:space="4" w:color="auto"/>
        </w:pBdr>
        <w:rPr>
          <w:b/>
          <w:color w:val="FF0000"/>
        </w:rPr>
      </w:pPr>
      <w:r>
        <w:rPr>
          <w:b/>
          <w:color w:val="FF0000"/>
        </w:rPr>
        <w:t xml:space="preserve">OUR DISTINQUISHED JUDGES ARE:     </w:t>
      </w:r>
      <w:r w:rsidR="004C7B49">
        <w:rPr>
          <w:b/>
          <w:color w:val="FF0000"/>
        </w:rPr>
        <w:t>DAVE LANGEN AND KIRSTEN LOCKE</w:t>
      </w:r>
    </w:p>
    <w:p w:rsidR="00C06649" w:rsidRDefault="00C06649" w:rsidP="009D71E3">
      <w:pPr>
        <w:jc w:val="center"/>
        <w:rPr>
          <w:sz w:val="20"/>
          <w:szCs w:val="20"/>
        </w:rPr>
      </w:pPr>
    </w:p>
    <w:p w:rsidR="009D71E3" w:rsidRDefault="009D71E3" w:rsidP="009D71E3">
      <w:pPr>
        <w:jc w:val="center"/>
        <w:rPr>
          <w:b/>
          <w:sz w:val="28"/>
          <w:szCs w:val="28"/>
        </w:rPr>
      </w:pPr>
      <w:r w:rsidRPr="00876FAD">
        <w:rPr>
          <w:b/>
          <w:sz w:val="28"/>
          <w:szCs w:val="28"/>
        </w:rPr>
        <w:t>Limited Entry</w:t>
      </w:r>
      <w:r w:rsidR="00A657E0">
        <w:rPr>
          <w:b/>
          <w:sz w:val="28"/>
          <w:szCs w:val="28"/>
        </w:rPr>
        <w:t xml:space="preserve"> of 250 runs per trial or if the</w:t>
      </w:r>
      <w:r w:rsidR="00C26DF1">
        <w:rPr>
          <w:b/>
          <w:sz w:val="28"/>
          <w:szCs w:val="28"/>
        </w:rPr>
        <w:t xml:space="preserve"> </w:t>
      </w:r>
      <w:r w:rsidR="00A657E0">
        <w:rPr>
          <w:b/>
          <w:sz w:val="28"/>
          <w:szCs w:val="28"/>
        </w:rPr>
        <w:t xml:space="preserve">maxmium trial time is reach as well as </w:t>
      </w:r>
      <w:r w:rsidR="00C26DF1">
        <w:rPr>
          <w:b/>
          <w:sz w:val="28"/>
          <w:szCs w:val="28"/>
        </w:rPr>
        <w:t>e</w:t>
      </w:r>
      <w:r w:rsidR="00A657E0">
        <w:rPr>
          <w:b/>
          <w:sz w:val="28"/>
          <w:szCs w:val="28"/>
        </w:rPr>
        <w:t xml:space="preserve"> </w:t>
      </w:r>
      <w:r w:rsidR="008210FE">
        <w:rPr>
          <w:b/>
          <w:sz w:val="28"/>
          <w:szCs w:val="28"/>
        </w:rPr>
        <w:t xml:space="preserve">Covid-19 regulations </w:t>
      </w:r>
      <w:r w:rsidR="00A657E0">
        <w:rPr>
          <w:b/>
          <w:sz w:val="28"/>
          <w:szCs w:val="28"/>
        </w:rPr>
        <w:t>guidelines</w:t>
      </w:r>
      <w:r w:rsidR="008210FE">
        <w:rPr>
          <w:b/>
          <w:sz w:val="28"/>
          <w:szCs w:val="28"/>
        </w:rPr>
        <w:t xml:space="preserve"> </w:t>
      </w:r>
      <w:r w:rsidR="00A657E0">
        <w:rPr>
          <w:b/>
          <w:sz w:val="28"/>
          <w:szCs w:val="28"/>
        </w:rPr>
        <w:t>being</w:t>
      </w:r>
      <w:r w:rsidR="008210FE">
        <w:rPr>
          <w:b/>
          <w:sz w:val="28"/>
          <w:szCs w:val="28"/>
        </w:rPr>
        <w:t xml:space="preserve"> followed)</w:t>
      </w:r>
    </w:p>
    <w:p w:rsidR="00AB1497" w:rsidRDefault="009D71E3" w:rsidP="00580850">
      <w:pPr>
        <w:jc w:val="center"/>
        <w:rPr>
          <w:rFonts w:ascii="Calibri" w:hAnsi="Calibri"/>
          <w:b/>
        </w:rPr>
      </w:pPr>
      <w:r w:rsidRPr="004101E9">
        <w:rPr>
          <w:rFonts w:ascii="Calibri" w:hAnsi="Calibri"/>
          <w:b/>
          <w:sz w:val="20"/>
          <w:szCs w:val="20"/>
        </w:rPr>
        <w:t>Entries will close automatically when the limit has been reached or on the closing day, whichever comes first. If limit is NOT reached by closing date day entries will be accepted u</w:t>
      </w:r>
      <w:r w:rsidR="00757F1C">
        <w:rPr>
          <w:rFonts w:ascii="Calibri" w:hAnsi="Calibri"/>
          <w:b/>
          <w:sz w:val="20"/>
          <w:szCs w:val="20"/>
        </w:rPr>
        <w:t xml:space="preserve">p to one hour before trial time or when the courses have been posted which ever comes first. </w:t>
      </w:r>
      <w:r w:rsidRPr="004101E9">
        <w:rPr>
          <w:rFonts w:ascii="Calibri" w:hAnsi="Calibri"/>
          <w:b/>
          <w:sz w:val="20"/>
          <w:szCs w:val="20"/>
        </w:rPr>
        <w:t xml:space="preserve"> It is the Exhibitors responsibility to contact the</w:t>
      </w:r>
      <w:r w:rsidR="00757F1C">
        <w:rPr>
          <w:rFonts w:ascii="Calibri" w:hAnsi="Calibri"/>
          <w:b/>
          <w:sz w:val="20"/>
          <w:szCs w:val="20"/>
        </w:rPr>
        <w:t xml:space="preserve"> </w:t>
      </w:r>
      <w:r w:rsidR="00A657E0">
        <w:rPr>
          <w:rFonts w:ascii="Calibri" w:hAnsi="Calibri"/>
          <w:b/>
          <w:sz w:val="20"/>
          <w:szCs w:val="20"/>
        </w:rPr>
        <w:t>trial Secretary</w:t>
      </w:r>
    </w:p>
    <w:p w:rsidR="00AB1497" w:rsidRDefault="00AB1497" w:rsidP="00580850">
      <w:pPr>
        <w:jc w:val="center"/>
        <w:rPr>
          <w:rFonts w:ascii="Calibri" w:hAnsi="Calibri"/>
          <w:b/>
        </w:rPr>
      </w:pPr>
    </w:p>
    <w:p w:rsidR="004101E9" w:rsidRDefault="004101E9" w:rsidP="009D71E3">
      <w:pPr>
        <w:jc w:val="center"/>
        <w:rPr>
          <w:rFonts w:ascii="Calibri" w:hAnsi="Calibri"/>
          <w:b/>
          <w:sz w:val="28"/>
          <w:szCs w:val="28"/>
        </w:rPr>
      </w:pPr>
    </w:p>
    <w:p w:rsidR="00F13079" w:rsidRPr="00455586" w:rsidRDefault="009D71E3" w:rsidP="009D71E3">
      <w:pPr>
        <w:jc w:val="center"/>
        <w:rPr>
          <w:rFonts w:ascii="Calibri" w:hAnsi="Calibri"/>
          <w:b/>
          <w:color w:val="1F4E79"/>
        </w:rPr>
      </w:pPr>
      <w:r w:rsidRPr="00455586">
        <w:rPr>
          <w:rFonts w:ascii="Calibri" w:hAnsi="Calibri"/>
          <w:b/>
          <w:color w:val="1F4E79"/>
        </w:rPr>
        <w:t>Opening date:</w:t>
      </w:r>
    </w:p>
    <w:p w:rsidR="009D71E3" w:rsidRPr="000D0845" w:rsidRDefault="009D71E3" w:rsidP="009D71E3">
      <w:pPr>
        <w:jc w:val="center"/>
        <w:rPr>
          <w:rFonts w:ascii="Calibri" w:hAnsi="Calibri"/>
          <w:b/>
        </w:rPr>
      </w:pPr>
      <w:r w:rsidRPr="000D0845">
        <w:rPr>
          <w:rFonts w:ascii="Calibri" w:hAnsi="Calibri"/>
          <w:b/>
        </w:rPr>
        <w:t xml:space="preserve">Entries must be postmarked no earlier than </w:t>
      </w:r>
      <w:r w:rsidR="003F2374">
        <w:rPr>
          <w:rFonts w:ascii="Calibri" w:hAnsi="Calibri"/>
          <w:b/>
        </w:rPr>
        <w:t>May</w:t>
      </w:r>
      <w:r w:rsidR="00B245FC">
        <w:rPr>
          <w:rFonts w:ascii="Calibri" w:hAnsi="Calibri"/>
          <w:b/>
        </w:rPr>
        <w:t xml:space="preserve"> </w:t>
      </w:r>
      <w:r w:rsidR="004C7B49">
        <w:rPr>
          <w:rFonts w:ascii="Calibri" w:hAnsi="Calibri"/>
          <w:b/>
        </w:rPr>
        <w:t>16</w:t>
      </w:r>
      <w:r w:rsidR="00B101B6">
        <w:rPr>
          <w:rFonts w:ascii="Calibri" w:hAnsi="Calibri"/>
          <w:b/>
        </w:rPr>
        <w:t>, 20</w:t>
      </w:r>
      <w:r w:rsidR="00783523">
        <w:rPr>
          <w:rFonts w:ascii="Calibri" w:hAnsi="Calibri"/>
          <w:b/>
        </w:rPr>
        <w:t>2</w:t>
      </w:r>
      <w:r w:rsidR="004C7B49">
        <w:rPr>
          <w:rFonts w:ascii="Calibri" w:hAnsi="Calibri"/>
          <w:b/>
        </w:rPr>
        <w:t>2</w:t>
      </w:r>
      <w:r w:rsidR="002D05E8">
        <w:rPr>
          <w:rFonts w:ascii="Calibri" w:hAnsi="Calibri"/>
          <w:b/>
        </w:rPr>
        <w:t xml:space="preserve">, </w:t>
      </w:r>
      <w:r w:rsidR="00DF241C">
        <w:rPr>
          <w:rFonts w:ascii="Calibri" w:hAnsi="Calibri"/>
          <w:b/>
        </w:rPr>
        <w:t>8</w:t>
      </w:r>
      <w:r w:rsidR="00B101B6">
        <w:rPr>
          <w:rFonts w:ascii="Calibri" w:hAnsi="Calibri"/>
          <w:b/>
        </w:rPr>
        <w:t>:00am</w:t>
      </w:r>
    </w:p>
    <w:p w:rsidR="009F5D47" w:rsidRDefault="00304B5A" w:rsidP="009D71E3">
      <w:pPr>
        <w:jc w:val="center"/>
        <w:rPr>
          <w:rFonts w:ascii="Calibri" w:hAnsi="Calibri"/>
          <w:b/>
        </w:rPr>
      </w:pPr>
      <w:r>
        <w:rPr>
          <w:rFonts w:ascii="Calibri" w:hAnsi="Calibri"/>
          <w:b/>
        </w:rPr>
        <w:t>In order to rece</w:t>
      </w:r>
      <w:r w:rsidR="00C06649" w:rsidRPr="000D0845">
        <w:rPr>
          <w:rFonts w:ascii="Calibri" w:hAnsi="Calibri"/>
          <w:b/>
        </w:rPr>
        <w:t>ive the E</w:t>
      </w:r>
      <w:r w:rsidR="00A9129A" w:rsidRPr="000D0845">
        <w:rPr>
          <w:rFonts w:ascii="Calibri" w:hAnsi="Calibri"/>
          <w:b/>
        </w:rPr>
        <w:t>ARLY BIRD rate:</w:t>
      </w:r>
    </w:p>
    <w:p w:rsidR="00CB3AD5" w:rsidRPr="000D0845" w:rsidRDefault="00A9129A" w:rsidP="009D71E3">
      <w:pPr>
        <w:jc w:val="center"/>
        <w:rPr>
          <w:rFonts w:ascii="Calibri" w:hAnsi="Calibri"/>
          <w:b/>
        </w:rPr>
      </w:pPr>
      <w:r w:rsidRPr="000D0845">
        <w:rPr>
          <w:rFonts w:ascii="Calibri" w:hAnsi="Calibri"/>
          <w:b/>
        </w:rPr>
        <w:t xml:space="preserve"> Entries</w:t>
      </w:r>
      <w:r w:rsidR="00C06649" w:rsidRPr="000D0845">
        <w:rPr>
          <w:rFonts w:ascii="Calibri" w:hAnsi="Calibri"/>
          <w:b/>
        </w:rPr>
        <w:t xml:space="preserve"> must</w:t>
      </w:r>
      <w:r w:rsidR="00D1503C">
        <w:rPr>
          <w:rFonts w:ascii="Calibri" w:hAnsi="Calibri"/>
          <w:b/>
        </w:rPr>
        <w:t xml:space="preserve"> be received no later than </w:t>
      </w:r>
      <w:r w:rsidR="00783523">
        <w:rPr>
          <w:rFonts w:ascii="Calibri" w:hAnsi="Calibri"/>
          <w:b/>
        </w:rPr>
        <w:t xml:space="preserve">June </w:t>
      </w:r>
      <w:r w:rsidR="00A657E0">
        <w:rPr>
          <w:rFonts w:ascii="Calibri" w:hAnsi="Calibri"/>
          <w:b/>
        </w:rPr>
        <w:t>1</w:t>
      </w:r>
      <w:r w:rsidR="00DF241C">
        <w:rPr>
          <w:rFonts w:ascii="Calibri" w:hAnsi="Calibri"/>
          <w:b/>
        </w:rPr>
        <w:t>0</w:t>
      </w:r>
      <w:r w:rsidR="00477711">
        <w:rPr>
          <w:rFonts w:ascii="Calibri" w:hAnsi="Calibri"/>
          <w:b/>
        </w:rPr>
        <w:t>, 20</w:t>
      </w:r>
      <w:r w:rsidR="00783523">
        <w:rPr>
          <w:rFonts w:ascii="Calibri" w:hAnsi="Calibri"/>
          <w:b/>
        </w:rPr>
        <w:t>2</w:t>
      </w:r>
      <w:r w:rsidR="00DF241C">
        <w:rPr>
          <w:rFonts w:ascii="Calibri" w:hAnsi="Calibri"/>
          <w:b/>
        </w:rPr>
        <w:t>2</w:t>
      </w:r>
      <w:r w:rsidR="0091390F">
        <w:rPr>
          <w:rFonts w:ascii="Calibri" w:hAnsi="Calibri"/>
          <w:b/>
        </w:rPr>
        <w:t>,</w:t>
      </w:r>
      <w:r w:rsidR="00C06649" w:rsidRPr="000D0845">
        <w:rPr>
          <w:rFonts w:ascii="Calibri" w:hAnsi="Calibri"/>
          <w:b/>
        </w:rPr>
        <w:t xml:space="preserve">  at </w:t>
      </w:r>
      <w:r w:rsidR="00783523">
        <w:rPr>
          <w:rFonts w:ascii="Calibri" w:hAnsi="Calibri"/>
          <w:b/>
        </w:rPr>
        <w:t>7</w:t>
      </w:r>
      <w:r w:rsidR="00C06649" w:rsidRPr="000D0845">
        <w:rPr>
          <w:rFonts w:ascii="Calibri" w:hAnsi="Calibri"/>
          <w:b/>
        </w:rPr>
        <w:t>:00 p.m.</w:t>
      </w:r>
    </w:p>
    <w:p w:rsidR="00A9129A" w:rsidRPr="000D0845" w:rsidRDefault="00A9129A" w:rsidP="009D71E3">
      <w:pPr>
        <w:jc w:val="center"/>
        <w:rPr>
          <w:rFonts w:ascii="Calibri" w:hAnsi="Calibri"/>
          <w:b/>
        </w:rPr>
      </w:pPr>
    </w:p>
    <w:p w:rsidR="009D71E3" w:rsidRPr="000D0845" w:rsidRDefault="009D71E3" w:rsidP="009D71E3">
      <w:pPr>
        <w:jc w:val="center"/>
        <w:rPr>
          <w:rFonts w:ascii="Calibri" w:hAnsi="Calibri"/>
          <w:b/>
        </w:rPr>
      </w:pPr>
      <w:r w:rsidRPr="004876ED">
        <w:rPr>
          <w:rFonts w:ascii="Calibri" w:hAnsi="Calibri"/>
          <w:b/>
          <w:highlight w:val="yellow"/>
        </w:rPr>
        <w:t>Closing Date:</w:t>
      </w:r>
    </w:p>
    <w:p w:rsidR="00A9129A" w:rsidRPr="000D0845" w:rsidRDefault="00783523" w:rsidP="009D71E3">
      <w:pPr>
        <w:jc w:val="center"/>
        <w:rPr>
          <w:rFonts w:ascii="Calibri" w:hAnsi="Calibri"/>
          <w:b/>
        </w:rPr>
      </w:pPr>
      <w:r>
        <w:rPr>
          <w:rFonts w:ascii="Calibri" w:hAnsi="Calibri"/>
          <w:b/>
          <w:highlight w:val="yellow"/>
        </w:rPr>
        <w:t xml:space="preserve">June </w:t>
      </w:r>
      <w:r w:rsidR="00A657E0">
        <w:rPr>
          <w:rFonts w:ascii="Calibri" w:hAnsi="Calibri"/>
          <w:b/>
          <w:highlight w:val="yellow"/>
        </w:rPr>
        <w:t>1</w:t>
      </w:r>
      <w:r w:rsidR="00DF241C">
        <w:rPr>
          <w:rFonts w:ascii="Calibri" w:hAnsi="Calibri"/>
          <w:b/>
          <w:highlight w:val="yellow"/>
        </w:rPr>
        <w:t>7</w:t>
      </w:r>
      <w:r>
        <w:rPr>
          <w:rFonts w:ascii="Calibri" w:hAnsi="Calibri"/>
          <w:b/>
          <w:highlight w:val="yellow"/>
        </w:rPr>
        <w:t>, 202</w:t>
      </w:r>
      <w:r w:rsidR="00DF241C">
        <w:rPr>
          <w:rFonts w:ascii="Calibri" w:hAnsi="Calibri"/>
          <w:b/>
          <w:highlight w:val="yellow"/>
        </w:rPr>
        <w:t xml:space="preserve">2 </w:t>
      </w:r>
      <w:r>
        <w:rPr>
          <w:rFonts w:ascii="Calibri" w:hAnsi="Calibri"/>
          <w:b/>
          <w:highlight w:val="yellow"/>
        </w:rPr>
        <w:t>7</w:t>
      </w:r>
      <w:r w:rsidR="001465D4" w:rsidRPr="004876ED">
        <w:rPr>
          <w:rFonts w:ascii="Calibri" w:hAnsi="Calibri"/>
          <w:b/>
          <w:highlight w:val="yellow"/>
        </w:rPr>
        <w:t xml:space="preserve"> </w:t>
      </w:r>
      <w:r w:rsidR="00E2138B" w:rsidRPr="004876ED">
        <w:rPr>
          <w:rFonts w:ascii="Calibri" w:hAnsi="Calibri"/>
          <w:b/>
          <w:highlight w:val="yellow"/>
        </w:rPr>
        <w:t>p.m.</w:t>
      </w:r>
      <w:r w:rsidR="00EA0300" w:rsidRPr="004876ED">
        <w:rPr>
          <w:rFonts w:ascii="Calibri" w:hAnsi="Calibri"/>
          <w:b/>
          <w:highlight w:val="yellow"/>
        </w:rPr>
        <w:t xml:space="preserve"> or when limit has been reached</w:t>
      </w:r>
    </w:p>
    <w:p w:rsidR="009D71E3" w:rsidRPr="000D0845" w:rsidRDefault="009D71E3" w:rsidP="009D71E3">
      <w:pPr>
        <w:jc w:val="center"/>
        <w:rPr>
          <w:rFonts w:ascii="Calibri" w:hAnsi="Calibri"/>
          <w:b/>
        </w:rPr>
      </w:pPr>
    </w:p>
    <w:tbl>
      <w:tblPr>
        <w:tblW w:w="982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5651"/>
      </w:tblGrid>
      <w:tr w:rsidR="00B14B3A" w:rsidRPr="00876FAD" w:rsidTr="00C26DF1">
        <w:trPr>
          <w:trHeight w:val="240"/>
        </w:trPr>
        <w:tc>
          <w:tcPr>
            <w:tcW w:w="4173" w:type="dxa"/>
            <w:shd w:val="clear" w:color="auto" w:fill="auto"/>
          </w:tcPr>
          <w:p w:rsidR="00B14B3A" w:rsidRPr="00876FAD" w:rsidRDefault="00B14B3A" w:rsidP="002B3594">
            <w:pPr>
              <w:rPr>
                <w:b/>
                <w:sz w:val="20"/>
                <w:szCs w:val="20"/>
                <w:u w:val="single"/>
              </w:rPr>
            </w:pPr>
            <w:r w:rsidRPr="00876FAD">
              <w:rPr>
                <w:b/>
                <w:sz w:val="20"/>
                <w:szCs w:val="20"/>
                <w:u w:val="single"/>
              </w:rPr>
              <w:t>CLUB OFFICERS</w:t>
            </w:r>
          </w:p>
        </w:tc>
        <w:tc>
          <w:tcPr>
            <w:tcW w:w="5651" w:type="dxa"/>
            <w:shd w:val="clear" w:color="auto" w:fill="auto"/>
          </w:tcPr>
          <w:p w:rsidR="00B14B3A" w:rsidRPr="00876FAD" w:rsidRDefault="00B14B3A" w:rsidP="002B3594">
            <w:pPr>
              <w:rPr>
                <w:b/>
                <w:sz w:val="20"/>
                <w:szCs w:val="20"/>
                <w:u w:val="single"/>
              </w:rPr>
            </w:pPr>
            <w:r w:rsidRPr="00876FAD">
              <w:rPr>
                <w:b/>
                <w:sz w:val="20"/>
                <w:szCs w:val="20"/>
                <w:u w:val="single"/>
              </w:rPr>
              <w:t>TRIAL COMMITTEE</w:t>
            </w:r>
          </w:p>
        </w:tc>
      </w:tr>
      <w:tr w:rsidR="00B14B3A" w:rsidRPr="00876FAD" w:rsidTr="00C26DF1">
        <w:trPr>
          <w:trHeight w:val="1213"/>
        </w:trPr>
        <w:tc>
          <w:tcPr>
            <w:tcW w:w="4173" w:type="dxa"/>
            <w:shd w:val="clear" w:color="auto" w:fill="auto"/>
          </w:tcPr>
          <w:p w:rsidR="008848E5" w:rsidRPr="008848E5" w:rsidRDefault="005D51F1" w:rsidP="008848E5">
            <w:pPr>
              <w:rPr>
                <w:sz w:val="20"/>
                <w:szCs w:val="20"/>
              </w:rPr>
            </w:pPr>
            <w:r>
              <w:rPr>
                <w:sz w:val="20"/>
                <w:szCs w:val="20"/>
              </w:rPr>
              <w:t xml:space="preserve">President </w:t>
            </w:r>
            <w:r w:rsidR="00783523">
              <w:rPr>
                <w:sz w:val="20"/>
                <w:szCs w:val="20"/>
              </w:rPr>
              <w:t>– Brenda Theaker</w:t>
            </w:r>
          </w:p>
          <w:p w:rsidR="008848E5" w:rsidRPr="008848E5" w:rsidRDefault="008848E5" w:rsidP="008848E5">
            <w:pPr>
              <w:rPr>
                <w:sz w:val="20"/>
                <w:szCs w:val="20"/>
              </w:rPr>
            </w:pPr>
            <w:r w:rsidRPr="008848E5">
              <w:rPr>
                <w:sz w:val="20"/>
                <w:szCs w:val="20"/>
              </w:rPr>
              <w:t>Vice Pre</w:t>
            </w:r>
            <w:r w:rsidR="005D51F1">
              <w:rPr>
                <w:sz w:val="20"/>
                <w:szCs w:val="20"/>
              </w:rPr>
              <w:t xml:space="preserve">sident </w:t>
            </w:r>
            <w:r w:rsidR="00783523">
              <w:rPr>
                <w:sz w:val="20"/>
                <w:szCs w:val="20"/>
              </w:rPr>
              <w:t>- Tamara Sheu</w:t>
            </w:r>
          </w:p>
          <w:p w:rsidR="008848E5" w:rsidRPr="008848E5" w:rsidRDefault="008848E5" w:rsidP="008848E5">
            <w:pPr>
              <w:rPr>
                <w:sz w:val="20"/>
                <w:szCs w:val="20"/>
              </w:rPr>
            </w:pPr>
            <w:r w:rsidRPr="008848E5">
              <w:rPr>
                <w:sz w:val="20"/>
                <w:szCs w:val="20"/>
              </w:rPr>
              <w:t xml:space="preserve">Secretary – </w:t>
            </w:r>
            <w:r w:rsidR="00811AD6">
              <w:rPr>
                <w:sz w:val="20"/>
                <w:szCs w:val="20"/>
              </w:rPr>
              <w:t>Liz Gurr</w:t>
            </w:r>
          </w:p>
          <w:p w:rsidR="008848E5" w:rsidRPr="008848E5" w:rsidRDefault="008848E5" w:rsidP="008848E5">
            <w:pPr>
              <w:rPr>
                <w:sz w:val="20"/>
                <w:szCs w:val="20"/>
              </w:rPr>
            </w:pPr>
            <w:r w:rsidRPr="008848E5">
              <w:rPr>
                <w:sz w:val="20"/>
                <w:szCs w:val="20"/>
              </w:rPr>
              <w:t>Treasurer – Al Hauglum</w:t>
            </w:r>
          </w:p>
          <w:p w:rsidR="00B14B3A" w:rsidRPr="00876FAD" w:rsidRDefault="00B14B3A" w:rsidP="002B3594">
            <w:pPr>
              <w:rPr>
                <w:b/>
                <w:sz w:val="20"/>
                <w:szCs w:val="20"/>
                <w:u w:val="single"/>
              </w:rPr>
            </w:pPr>
          </w:p>
        </w:tc>
        <w:tc>
          <w:tcPr>
            <w:tcW w:w="5651" w:type="dxa"/>
            <w:shd w:val="clear" w:color="auto" w:fill="auto"/>
          </w:tcPr>
          <w:p w:rsidR="00B14B3A" w:rsidRDefault="003D119D" w:rsidP="003D5BF3">
            <w:pPr>
              <w:rPr>
                <w:sz w:val="20"/>
                <w:szCs w:val="20"/>
              </w:rPr>
            </w:pPr>
            <w:r>
              <w:rPr>
                <w:sz w:val="20"/>
                <w:szCs w:val="20"/>
              </w:rPr>
              <w:t xml:space="preserve">Show </w:t>
            </w:r>
            <w:r w:rsidR="003D5BF3">
              <w:rPr>
                <w:sz w:val="20"/>
                <w:szCs w:val="20"/>
              </w:rPr>
              <w:t xml:space="preserve">Secretary – </w:t>
            </w:r>
            <w:r w:rsidR="000C595A">
              <w:rPr>
                <w:sz w:val="20"/>
                <w:szCs w:val="20"/>
              </w:rPr>
              <w:t>Tracey Cook</w:t>
            </w:r>
          </w:p>
          <w:p w:rsidR="00206432" w:rsidRDefault="00206432" w:rsidP="003D5BF3">
            <w:pPr>
              <w:rPr>
                <w:sz w:val="20"/>
                <w:szCs w:val="20"/>
              </w:rPr>
            </w:pPr>
            <w:r>
              <w:rPr>
                <w:sz w:val="20"/>
                <w:szCs w:val="20"/>
              </w:rPr>
              <w:t>Agility Trial Chairperson- Brenda Theaker</w:t>
            </w:r>
          </w:p>
          <w:p w:rsidR="003D5BF3" w:rsidRDefault="003D5BF3" w:rsidP="003D5BF3">
            <w:pPr>
              <w:rPr>
                <w:sz w:val="20"/>
                <w:szCs w:val="20"/>
              </w:rPr>
            </w:pPr>
            <w:r>
              <w:rPr>
                <w:sz w:val="20"/>
                <w:szCs w:val="20"/>
              </w:rPr>
              <w:t xml:space="preserve">Committee Member – </w:t>
            </w:r>
            <w:r w:rsidR="00B40B3D">
              <w:rPr>
                <w:sz w:val="20"/>
                <w:szCs w:val="20"/>
              </w:rPr>
              <w:t>Jasmine DeBlois</w:t>
            </w:r>
          </w:p>
          <w:p w:rsidR="003D5BF3" w:rsidRDefault="003D5BF3" w:rsidP="003D5BF3">
            <w:pPr>
              <w:rPr>
                <w:sz w:val="20"/>
                <w:szCs w:val="20"/>
              </w:rPr>
            </w:pPr>
            <w:r>
              <w:rPr>
                <w:sz w:val="20"/>
                <w:szCs w:val="20"/>
              </w:rPr>
              <w:t>Committee Member –</w:t>
            </w:r>
            <w:r w:rsidR="003F2374">
              <w:rPr>
                <w:sz w:val="20"/>
                <w:szCs w:val="20"/>
              </w:rPr>
              <w:t>Heather Faulkner</w:t>
            </w:r>
          </w:p>
          <w:p w:rsidR="003D5BF3" w:rsidRPr="003D5BF3" w:rsidRDefault="00C93CBF" w:rsidP="000C595A">
            <w:pPr>
              <w:rPr>
                <w:sz w:val="20"/>
                <w:szCs w:val="20"/>
              </w:rPr>
            </w:pPr>
            <w:r>
              <w:rPr>
                <w:sz w:val="20"/>
                <w:szCs w:val="20"/>
              </w:rPr>
              <w:t xml:space="preserve">Committee Member </w:t>
            </w:r>
            <w:r w:rsidR="00086152">
              <w:rPr>
                <w:sz w:val="20"/>
                <w:szCs w:val="20"/>
              </w:rPr>
              <w:t>–</w:t>
            </w:r>
          </w:p>
        </w:tc>
      </w:tr>
    </w:tbl>
    <w:p w:rsidR="00EB07E4" w:rsidRPr="00876FAD" w:rsidRDefault="00EB07E4" w:rsidP="002B3594">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5BF3" w:rsidRPr="004816F3" w:rsidTr="000C595A">
        <w:trPr>
          <w:trHeight w:val="262"/>
        </w:trPr>
        <w:tc>
          <w:tcPr>
            <w:tcW w:w="9531" w:type="dxa"/>
            <w:shd w:val="clear" w:color="auto" w:fill="auto"/>
          </w:tcPr>
          <w:p w:rsidR="003D5BF3" w:rsidRPr="004816F3" w:rsidRDefault="003D5BF3" w:rsidP="000C595A">
            <w:pPr>
              <w:jc w:val="center"/>
              <w:rPr>
                <w:b/>
                <w:sz w:val="20"/>
                <w:szCs w:val="20"/>
              </w:rPr>
            </w:pPr>
            <w:r w:rsidRPr="004816F3">
              <w:rPr>
                <w:b/>
                <w:sz w:val="20"/>
                <w:szCs w:val="20"/>
              </w:rPr>
              <w:t>Official Veterinarian</w:t>
            </w:r>
          </w:p>
          <w:p w:rsidR="003D5BF3" w:rsidRPr="000C595A" w:rsidRDefault="00C504C8" w:rsidP="000C595A">
            <w:pPr>
              <w:spacing w:after="200"/>
              <w:jc w:val="center"/>
              <w:rPr>
                <w:rFonts w:ascii="Calibri" w:eastAsia="Calibri" w:hAnsi="Calibri"/>
                <w:color w:val="000000"/>
                <w:sz w:val="20"/>
                <w:szCs w:val="20"/>
              </w:rPr>
            </w:pPr>
            <w:r w:rsidRPr="000C595A">
              <w:rPr>
                <w:rFonts w:ascii="Calibri" w:eastAsia="Calibri" w:hAnsi="Calibri"/>
                <w:color w:val="000000"/>
                <w:sz w:val="20"/>
                <w:szCs w:val="20"/>
              </w:rPr>
              <w:t>Moose Jaw Animal Clinic, 1885 Caribou St. W., Moose Jaw, Sask  (306) 692-3622</w:t>
            </w:r>
          </w:p>
        </w:tc>
      </w:tr>
    </w:tbl>
    <w:p w:rsidR="003D5BF3" w:rsidRDefault="003D5BF3" w:rsidP="00E91185">
      <w:pPr>
        <w:jc w:val="center"/>
        <w:rPr>
          <w:b/>
          <w:sz w:val="20"/>
          <w:szCs w:val="20"/>
          <w:u w:val="single"/>
        </w:rPr>
      </w:pPr>
    </w:p>
    <w:p w:rsidR="002B3594" w:rsidRPr="00876FAD" w:rsidRDefault="002B3594" w:rsidP="00E91185">
      <w:pPr>
        <w:jc w:val="center"/>
        <w:rPr>
          <w:b/>
          <w:sz w:val="20"/>
          <w:szCs w:val="20"/>
          <w:u w:val="single"/>
        </w:rPr>
      </w:pPr>
      <w:r w:rsidRPr="00876FAD">
        <w:rPr>
          <w:b/>
          <w:sz w:val="20"/>
          <w:szCs w:val="20"/>
          <w:u w:val="single"/>
        </w:rPr>
        <w:t>CANADIAN KENNEL CLUB OFFICIALS</w:t>
      </w:r>
    </w:p>
    <w:p w:rsidR="002B3594" w:rsidRPr="00876FAD" w:rsidRDefault="00DE1E57" w:rsidP="00E91185">
      <w:pPr>
        <w:jc w:val="center"/>
        <w:rPr>
          <w:sz w:val="20"/>
          <w:szCs w:val="20"/>
        </w:rPr>
      </w:pPr>
      <w:r w:rsidRPr="00876FAD">
        <w:rPr>
          <w:sz w:val="20"/>
          <w:szCs w:val="20"/>
        </w:rPr>
        <w:t xml:space="preserve">CKC Chief Executive Officer  -  </w:t>
      </w:r>
      <w:r w:rsidR="003E0844">
        <w:rPr>
          <w:sz w:val="20"/>
          <w:szCs w:val="20"/>
        </w:rPr>
        <w:t>Jeff Cornett</w:t>
      </w:r>
      <w:r w:rsidR="00EE204D" w:rsidRPr="00876FAD">
        <w:rPr>
          <w:sz w:val="20"/>
          <w:szCs w:val="20"/>
        </w:rPr>
        <w:t xml:space="preserve"> –200 Ronson Drive, Suite 400, E</w:t>
      </w:r>
      <w:r w:rsidR="0052478E" w:rsidRPr="00876FAD">
        <w:rPr>
          <w:sz w:val="20"/>
          <w:szCs w:val="20"/>
        </w:rPr>
        <w:t>to</w:t>
      </w:r>
      <w:r w:rsidR="00EE204D" w:rsidRPr="00876FAD">
        <w:rPr>
          <w:sz w:val="20"/>
          <w:szCs w:val="20"/>
        </w:rPr>
        <w:t>bic</w:t>
      </w:r>
      <w:r w:rsidR="0052478E" w:rsidRPr="00876FAD">
        <w:rPr>
          <w:sz w:val="20"/>
          <w:szCs w:val="20"/>
        </w:rPr>
        <w:t>oke</w:t>
      </w:r>
      <w:r w:rsidR="00EE204D" w:rsidRPr="00876FAD">
        <w:rPr>
          <w:sz w:val="20"/>
          <w:szCs w:val="20"/>
        </w:rPr>
        <w:t xml:space="preserve"> ON  M9W 5Z9</w:t>
      </w:r>
    </w:p>
    <w:p w:rsidR="00DE1E57" w:rsidRPr="00876FAD" w:rsidRDefault="00DE1E57" w:rsidP="00E91185">
      <w:pPr>
        <w:jc w:val="center"/>
        <w:rPr>
          <w:sz w:val="20"/>
          <w:szCs w:val="20"/>
        </w:rPr>
      </w:pPr>
      <w:r w:rsidRPr="00876FAD">
        <w:rPr>
          <w:sz w:val="20"/>
          <w:szCs w:val="20"/>
        </w:rPr>
        <w:t xml:space="preserve">Saskatchewan CKC Director  -  </w:t>
      </w:r>
      <w:r w:rsidR="00B14B3A" w:rsidRPr="00876FAD">
        <w:rPr>
          <w:sz w:val="20"/>
          <w:szCs w:val="20"/>
        </w:rPr>
        <w:t>Dave Gilm</w:t>
      </w:r>
      <w:r w:rsidRPr="00876FAD">
        <w:rPr>
          <w:sz w:val="20"/>
          <w:szCs w:val="20"/>
        </w:rPr>
        <w:t>our</w:t>
      </w:r>
      <w:r w:rsidR="003D5BF3">
        <w:rPr>
          <w:sz w:val="20"/>
          <w:szCs w:val="20"/>
        </w:rPr>
        <w:t xml:space="preserve"> – davidgilmour@sasktel.net</w:t>
      </w:r>
    </w:p>
    <w:p w:rsidR="0052478E" w:rsidRDefault="003D5BF3" w:rsidP="003D5BF3">
      <w:pPr>
        <w:jc w:val="center"/>
        <w:rPr>
          <w:sz w:val="20"/>
          <w:szCs w:val="20"/>
        </w:rPr>
      </w:pPr>
      <w:r>
        <w:rPr>
          <w:sz w:val="20"/>
          <w:szCs w:val="20"/>
        </w:rPr>
        <w:t>Saskatchewan Agility</w:t>
      </w:r>
      <w:r w:rsidR="00DE1E57" w:rsidRPr="00876FAD">
        <w:rPr>
          <w:sz w:val="20"/>
          <w:szCs w:val="20"/>
        </w:rPr>
        <w:t xml:space="preserve"> Re</w:t>
      </w:r>
      <w:r>
        <w:rPr>
          <w:sz w:val="20"/>
          <w:szCs w:val="20"/>
        </w:rPr>
        <w:t>presentative  -  Jasmine Deblois P.O. Box 333,3 6th Street Willow Bunch SK S0H 4K0</w:t>
      </w:r>
    </w:p>
    <w:p w:rsidR="00B53AD0" w:rsidRDefault="00B53AD0" w:rsidP="003D5BF3">
      <w:pPr>
        <w:jc w:val="center"/>
        <w:rPr>
          <w:sz w:val="20"/>
          <w:szCs w:val="20"/>
        </w:rPr>
      </w:pPr>
    </w:p>
    <w:p w:rsidR="00B53AD0" w:rsidRDefault="00B53AD0" w:rsidP="00B53AD0">
      <w:pPr>
        <w:rPr>
          <w:b/>
          <w:sz w:val="20"/>
          <w:szCs w:val="20"/>
        </w:rPr>
      </w:pPr>
      <w:r>
        <w:rPr>
          <w:b/>
          <w:sz w:val="20"/>
          <w:szCs w:val="20"/>
        </w:rPr>
        <w:t xml:space="preserve">It shall be the duty and obligation of the trial-giving club to see that a judge, club official, volunteer, or any participant at an event held under these rules, is not subjected to indignities of any kind. The Agility Trial Committee Chair shall promptly report to the CKC any infringement of this regulation, and the Discipline Committee shall have the authority to take such action as it deems fit, on receipt of a report indicating that this has occurred. </w:t>
      </w:r>
    </w:p>
    <w:p w:rsidR="00B53AD0" w:rsidRDefault="00B53AD0" w:rsidP="00B53AD0">
      <w:pPr>
        <w:rPr>
          <w:b/>
          <w:sz w:val="20"/>
          <w:szCs w:val="20"/>
        </w:rPr>
      </w:pPr>
    </w:p>
    <w:p w:rsidR="00C26DF1" w:rsidRDefault="00B53AD0" w:rsidP="00B53AD0">
      <w:pPr>
        <w:ind w:left="-567" w:right="-705"/>
        <w:rPr>
          <w:sz w:val="20"/>
          <w:szCs w:val="20"/>
        </w:rPr>
      </w:pPr>
      <w:r>
        <w:rPr>
          <w:b/>
          <w:sz w:val="20"/>
          <w:szCs w:val="20"/>
        </w:rPr>
        <w:t xml:space="preserve">Attention Foreign Exhibitors: </w:t>
      </w:r>
      <w:r>
        <w:rPr>
          <w:sz w:val="20"/>
          <w:szCs w:val="20"/>
        </w:rPr>
        <w:t>Please note that fees are due and payable in Canadian dollars. Due to consistently fluctuating currency rates, discounted cheques will not be accepted. Personal cheques will be accepted; however, they are to be payable</w:t>
      </w:r>
    </w:p>
    <w:p w:rsidR="00C26DF1" w:rsidRDefault="00B53AD0" w:rsidP="00B53AD0">
      <w:pPr>
        <w:ind w:left="-567" w:right="-705"/>
        <w:rPr>
          <w:sz w:val="20"/>
          <w:szCs w:val="20"/>
        </w:rPr>
      </w:pPr>
      <w:r>
        <w:rPr>
          <w:sz w:val="20"/>
          <w:szCs w:val="20"/>
        </w:rPr>
        <w:t xml:space="preserve"> in Canadian funds. </w:t>
      </w:r>
      <w:r w:rsidR="00E2138B">
        <w:rPr>
          <w:sz w:val="20"/>
          <w:szCs w:val="20"/>
        </w:rPr>
        <w:t>If you sent a cheque in US funds, it must be made out for the full amount of the entry and no exchange</w:t>
      </w:r>
    </w:p>
    <w:p w:rsidR="00C26DF1" w:rsidRDefault="00E2138B" w:rsidP="00B53AD0">
      <w:pPr>
        <w:ind w:left="-567" w:right="-705"/>
        <w:rPr>
          <w:sz w:val="20"/>
          <w:szCs w:val="20"/>
        </w:rPr>
      </w:pPr>
      <w:r>
        <w:rPr>
          <w:sz w:val="20"/>
          <w:szCs w:val="20"/>
        </w:rPr>
        <w:t xml:space="preserve"> will be refunded to the exhibitor. </w:t>
      </w:r>
      <w:r w:rsidR="00B53AD0">
        <w:rPr>
          <w:sz w:val="20"/>
          <w:szCs w:val="20"/>
        </w:rPr>
        <w:t>Please do not mark cheques “Payable in Canadian Funds” or “At Par”. They will not be</w:t>
      </w:r>
    </w:p>
    <w:p w:rsidR="00C26DF1" w:rsidRDefault="00B53AD0" w:rsidP="00B53AD0">
      <w:pPr>
        <w:ind w:left="-567" w:right="-705"/>
        <w:rPr>
          <w:sz w:val="20"/>
          <w:szCs w:val="20"/>
        </w:rPr>
      </w:pPr>
      <w:r>
        <w:rPr>
          <w:sz w:val="20"/>
          <w:szCs w:val="20"/>
        </w:rPr>
        <w:t xml:space="preserve"> cleared by banks. To simplify the process, we urge that you purchase bank drafts or money orders payable in Canadian</w:t>
      </w:r>
    </w:p>
    <w:p w:rsidR="00B53AD0" w:rsidRDefault="00B53AD0" w:rsidP="00B53AD0">
      <w:pPr>
        <w:ind w:left="-567" w:right="-705"/>
        <w:rPr>
          <w:sz w:val="20"/>
          <w:szCs w:val="20"/>
        </w:rPr>
      </w:pPr>
      <w:r>
        <w:rPr>
          <w:sz w:val="20"/>
          <w:szCs w:val="20"/>
        </w:rPr>
        <w:t xml:space="preserve"> funds. Your understanding and cooperation is appreciated.   Thank you. </w:t>
      </w:r>
    </w:p>
    <w:p w:rsidR="00B53AD0" w:rsidRDefault="00B53AD0" w:rsidP="00B53AD0">
      <w:pPr>
        <w:ind w:left="-567" w:right="-705"/>
        <w:rPr>
          <w:sz w:val="20"/>
          <w:szCs w:val="20"/>
        </w:rPr>
      </w:pPr>
    </w:p>
    <w:p w:rsidR="00C26DF1" w:rsidRDefault="00B53AD0" w:rsidP="001C4C9A">
      <w:pPr>
        <w:ind w:left="-567" w:right="-705"/>
        <w:rPr>
          <w:sz w:val="20"/>
          <w:szCs w:val="20"/>
        </w:rPr>
      </w:pPr>
      <w:r>
        <w:rPr>
          <w:b/>
          <w:sz w:val="20"/>
          <w:szCs w:val="20"/>
        </w:rPr>
        <w:t xml:space="preserve">Event Registration Numbers: </w:t>
      </w:r>
      <w:r>
        <w:rPr>
          <w:sz w:val="20"/>
          <w:szCs w:val="20"/>
        </w:rPr>
        <w:t>All dogs that are foreign born and foreign owned and enter Canada for the sole purpose of</w:t>
      </w:r>
    </w:p>
    <w:p w:rsidR="00C26DF1" w:rsidRDefault="00B53AD0" w:rsidP="001C4C9A">
      <w:pPr>
        <w:ind w:left="-567" w:right="-705"/>
        <w:rPr>
          <w:sz w:val="20"/>
          <w:szCs w:val="20"/>
        </w:rPr>
      </w:pPr>
      <w:r>
        <w:rPr>
          <w:sz w:val="20"/>
          <w:szCs w:val="20"/>
        </w:rPr>
        <w:t xml:space="preserve"> entering CKC </w:t>
      </w:r>
      <w:r w:rsidR="00497BD5">
        <w:rPr>
          <w:sz w:val="20"/>
          <w:szCs w:val="20"/>
        </w:rPr>
        <w:t xml:space="preserve">(Canadian Kennel Club ) </w:t>
      </w:r>
      <w:r>
        <w:rPr>
          <w:sz w:val="20"/>
          <w:szCs w:val="20"/>
        </w:rPr>
        <w:t>events do not require</w:t>
      </w:r>
      <w:r w:rsidR="00B14D64">
        <w:rPr>
          <w:sz w:val="20"/>
          <w:szCs w:val="20"/>
        </w:rPr>
        <w:t xml:space="preserve"> a CKC registration number but will require an </w:t>
      </w:r>
      <w:r w:rsidR="00497BD5">
        <w:rPr>
          <w:sz w:val="20"/>
          <w:szCs w:val="20"/>
        </w:rPr>
        <w:t>Event</w:t>
      </w:r>
    </w:p>
    <w:p w:rsidR="00C26DF1" w:rsidRDefault="00497BD5" w:rsidP="001C4C9A">
      <w:pPr>
        <w:ind w:left="-567" w:right="-705"/>
        <w:rPr>
          <w:sz w:val="20"/>
          <w:szCs w:val="20"/>
        </w:rPr>
      </w:pPr>
      <w:r>
        <w:rPr>
          <w:sz w:val="20"/>
          <w:szCs w:val="20"/>
        </w:rPr>
        <w:t xml:space="preserve"> </w:t>
      </w:r>
      <w:r w:rsidR="00B14D64">
        <w:rPr>
          <w:sz w:val="20"/>
          <w:szCs w:val="20"/>
        </w:rPr>
        <w:t>Registration Number (ERN). To obtain an ERNsimply mail or fax a copy of the dog’s registration certificate with a cheque,</w:t>
      </w:r>
    </w:p>
    <w:p w:rsidR="00C26DF1" w:rsidRDefault="00B14D64" w:rsidP="001C4C9A">
      <w:pPr>
        <w:ind w:left="-567" w:right="-705"/>
        <w:rPr>
          <w:sz w:val="20"/>
          <w:szCs w:val="20"/>
        </w:rPr>
      </w:pPr>
      <w:r>
        <w:rPr>
          <w:sz w:val="20"/>
          <w:szCs w:val="20"/>
        </w:rPr>
        <w:t xml:space="preserve"> money order or VISA/Mastercard number (expiry date, cardholder’s name and si</w:t>
      </w:r>
      <w:r w:rsidR="00497BD5">
        <w:rPr>
          <w:sz w:val="20"/>
          <w:szCs w:val="20"/>
        </w:rPr>
        <w:t>gnature) in the amount that is shown on the</w:t>
      </w:r>
    </w:p>
    <w:p w:rsidR="00C26DF1" w:rsidRDefault="00497BD5" w:rsidP="001C4C9A">
      <w:pPr>
        <w:ind w:left="-567" w:right="-705"/>
        <w:rPr>
          <w:sz w:val="20"/>
          <w:szCs w:val="20"/>
        </w:rPr>
      </w:pPr>
      <w:r>
        <w:rPr>
          <w:sz w:val="20"/>
          <w:szCs w:val="20"/>
        </w:rPr>
        <w:t xml:space="preserve">  CKC fee schedule,</w:t>
      </w:r>
      <w:r w:rsidR="00B14D64">
        <w:rPr>
          <w:sz w:val="20"/>
          <w:szCs w:val="20"/>
        </w:rPr>
        <w:t xml:space="preserve"> payable to the Canadian Kennel Club. This Event Registration Number MUST be applied for within 30</w:t>
      </w:r>
    </w:p>
    <w:p w:rsidR="00D76082" w:rsidRDefault="00B14D64" w:rsidP="001C4C9A">
      <w:pPr>
        <w:ind w:left="-567" w:right="-705"/>
        <w:rPr>
          <w:sz w:val="20"/>
          <w:szCs w:val="20"/>
        </w:rPr>
      </w:pPr>
      <w:r>
        <w:rPr>
          <w:sz w:val="20"/>
          <w:szCs w:val="20"/>
        </w:rPr>
        <w:t xml:space="preserve"> days of the first day of entering a CKC event. Please forward your request to The Canadian Kennel Club, Shows and Trials Division, 100-89 Skyway Avenue, Etobicoke, Ontario M9W 6R4 Fax (416)675-6506. </w:t>
      </w:r>
    </w:p>
    <w:p w:rsidR="00811AD6" w:rsidRDefault="00811AD6" w:rsidP="001C4C9A">
      <w:pPr>
        <w:ind w:left="-567" w:right="-705"/>
        <w:rPr>
          <w:sz w:val="20"/>
          <w:szCs w:val="20"/>
        </w:rPr>
      </w:pPr>
    </w:p>
    <w:p w:rsidR="00C26DF1" w:rsidRDefault="00811AD6" w:rsidP="001C4C9A">
      <w:pPr>
        <w:ind w:left="-567" w:right="-705"/>
        <w:rPr>
          <w:sz w:val="20"/>
          <w:szCs w:val="20"/>
        </w:rPr>
      </w:pPr>
      <w:r>
        <w:rPr>
          <w:b/>
          <w:sz w:val="20"/>
          <w:szCs w:val="20"/>
        </w:rPr>
        <w:t xml:space="preserve">Ribbons and Rosette:  </w:t>
      </w:r>
      <w:r>
        <w:rPr>
          <w:sz w:val="20"/>
          <w:szCs w:val="20"/>
        </w:rPr>
        <w:t xml:space="preserve">Flat ribbons will be awarded to any dog receiving a qualifying run.  Rosette will be awarded to dogs </w:t>
      </w:r>
    </w:p>
    <w:p w:rsidR="00BF671F" w:rsidRPr="000A3B2F" w:rsidRDefault="00811AD6" w:rsidP="000A3B2F">
      <w:pPr>
        <w:ind w:left="-567" w:right="-705"/>
        <w:rPr>
          <w:rFonts w:ascii="Calibri" w:hAnsi="Calibri"/>
          <w:sz w:val="28"/>
          <w:szCs w:val="28"/>
        </w:rPr>
      </w:pPr>
      <w:r>
        <w:rPr>
          <w:sz w:val="20"/>
          <w:szCs w:val="20"/>
        </w:rPr>
        <w:t>who place First through Fourth.  Rosettes will also be awarded to any dog receiving a new title.</w:t>
      </w:r>
    </w:p>
    <w:p w:rsidR="00000BED" w:rsidRDefault="00000BED" w:rsidP="00000BED">
      <w:pPr>
        <w:tabs>
          <w:tab w:val="left" w:pos="8539"/>
        </w:tabs>
        <w:jc w:val="center"/>
        <w:rPr>
          <w:rFonts w:ascii="Calibri" w:hAnsi="Calibri" w:cs="Calibri"/>
          <w:sz w:val="30"/>
          <w:szCs w:val="30"/>
        </w:rPr>
      </w:pPr>
      <w:r>
        <w:rPr>
          <w:rFonts w:ascii="Calibri" w:hAnsi="Calibri" w:cs="Calibri"/>
          <w:sz w:val="30"/>
          <w:szCs w:val="30"/>
        </w:rPr>
        <w:t>Cash, Cheque, E-Transfer Accepted</w:t>
      </w:r>
    </w:p>
    <w:p w:rsidR="006B4311" w:rsidRDefault="006B4311" w:rsidP="00B14D64">
      <w:pPr>
        <w:jc w:val="center"/>
        <w:rPr>
          <w:rFonts w:ascii="Calibri" w:hAnsi="Calibri"/>
          <w:b/>
          <w:sz w:val="28"/>
          <w:szCs w:val="28"/>
        </w:rPr>
      </w:pPr>
    </w:p>
    <w:p w:rsidR="00B14D64" w:rsidRPr="004816F3" w:rsidRDefault="00B14D64" w:rsidP="00B14D64">
      <w:pPr>
        <w:jc w:val="center"/>
        <w:rPr>
          <w:rFonts w:ascii="Calibri" w:hAnsi="Calibri"/>
          <w:b/>
          <w:sz w:val="28"/>
          <w:szCs w:val="28"/>
        </w:rPr>
      </w:pPr>
      <w:r w:rsidRPr="004816F3">
        <w:rPr>
          <w:rFonts w:ascii="Calibri" w:hAnsi="Calibri"/>
          <w:b/>
          <w:sz w:val="28"/>
          <w:szCs w:val="28"/>
        </w:rPr>
        <w:t>Mail or Hand Deliver Entries To:</w:t>
      </w:r>
    </w:p>
    <w:p w:rsidR="00B14D64" w:rsidRPr="00B14D64" w:rsidRDefault="00B14D64" w:rsidP="00B14D64">
      <w:pPr>
        <w:jc w:val="center"/>
        <w:rPr>
          <w:rFonts w:ascii="Calibri" w:hAnsi="Calibri"/>
          <w:sz w:val="28"/>
          <w:szCs w:val="28"/>
        </w:rPr>
      </w:pPr>
      <w:r w:rsidRPr="00B14D64">
        <w:rPr>
          <w:rFonts w:ascii="Calibri" w:hAnsi="Calibri"/>
          <w:sz w:val="28"/>
          <w:szCs w:val="28"/>
        </w:rPr>
        <w:t xml:space="preserve">Trial Secretary – </w:t>
      </w:r>
      <w:r w:rsidR="00B101B6">
        <w:rPr>
          <w:rFonts w:ascii="Calibri" w:hAnsi="Calibri"/>
          <w:sz w:val="28"/>
          <w:szCs w:val="28"/>
        </w:rPr>
        <w:t>Tracey Cook</w:t>
      </w:r>
    </w:p>
    <w:p w:rsidR="00B14D64" w:rsidRPr="00B14D64" w:rsidRDefault="00B101B6" w:rsidP="00B14D64">
      <w:pPr>
        <w:jc w:val="center"/>
        <w:rPr>
          <w:rFonts w:ascii="Calibri" w:hAnsi="Calibri"/>
          <w:sz w:val="28"/>
          <w:szCs w:val="28"/>
        </w:rPr>
      </w:pPr>
      <w:r>
        <w:rPr>
          <w:rFonts w:ascii="Calibri" w:hAnsi="Calibri"/>
          <w:sz w:val="28"/>
          <w:szCs w:val="28"/>
        </w:rPr>
        <w:t>P.O. Box 592 Station Main</w:t>
      </w:r>
    </w:p>
    <w:p w:rsidR="00B14D64" w:rsidRPr="00B14D64" w:rsidRDefault="00B101B6" w:rsidP="00B14D64">
      <w:pPr>
        <w:jc w:val="center"/>
        <w:rPr>
          <w:rFonts w:ascii="Calibri" w:hAnsi="Calibri"/>
          <w:sz w:val="28"/>
          <w:szCs w:val="28"/>
        </w:rPr>
      </w:pPr>
      <w:r>
        <w:rPr>
          <w:rFonts w:ascii="Calibri" w:hAnsi="Calibri"/>
          <w:sz w:val="28"/>
          <w:szCs w:val="28"/>
        </w:rPr>
        <w:t>Moose Jaw</w:t>
      </w:r>
      <w:r w:rsidR="00B14D64" w:rsidRPr="00B14D64">
        <w:rPr>
          <w:rFonts w:ascii="Calibri" w:hAnsi="Calibri"/>
          <w:sz w:val="28"/>
          <w:szCs w:val="28"/>
        </w:rPr>
        <w:t xml:space="preserve">, SK    </w:t>
      </w:r>
      <w:r>
        <w:rPr>
          <w:rFonts w:ascii="Calibri" w:hAnsi="Calibri"/>
          <w:sz w:val="28"/>
          <w:szCs w:val="28"/>
        </w:rPr>
        <w:t>S6H 4P2</w:t>
      </w:r>
    </w:p>
    <w:p w:rsidR="00B14D64" w:rsidRDefault="00B14D64" w:rsidP="00B14D64">
      <w:pPr>
        <w:jc w:val="center"/>
        <w:rPr>
          <w:rFonts w:ascii="Calibri" w:hAnsi="Calibri" w:cs="Calibri"/>
          <w:sz w:val="30"/>
          <w:szCs w:val="30"/>
        </w:rPr>
      </w:pPr>
      <w:r w:rsidRPr="00B14D64">
        <w:rPr>
          <w:rFonts w:ascii="Calibri" w:hAnsi="Calibri" w:cs="Calibri"/>
          <w:sz w:val="30"/>
          <w:szCs w:val="30"/>
        </w:rPr>
        <w:t>1-306-</w:t>
      </w:r>
      <w:r w:rsidR="00B101B6">
        <w:rPr>
          <w:rFonts w:ascii="Calibri" w:hAnsi="Calibri" w:cs="Calibri"/>
          <w:sz w:val="30"/>
          <w:szCs w:val="30"/>
        </w:rPr>
        <w:t>631-8223</w:t>
      </w:r>
    </w:p>
    <w:p w:rsidR="006B4311" w:rsidRDefault="006B4311" w:rsidP="00B14D64">
      <w:pPr>
        <w:jc w:val="center"/>
        <w:rPr>
          <w:rFonts w:ascii="Calibri" w:hAnsi="Calibri" w:cs="Calibri"/>
          <w:sz w:val="30"/>
          <w:szCs w:val="30"/>
        </w:rPr>
      </w:pPr>
    </w:p>
    <w:p w:rsidR="006B4311" w:rsidRPr="00B14D64" w:rsidRDefault="006B4311" w:rsidP="006B4311">
      <w:pPr>
        <w:tabs>
          <w:tab w:val="left" w:pos="8539"/>
        </w:tabs>
        <w:jc w:val="center"/>
        <w:rPr>
          <w:rFonts w:ascii="Calibri" w:hAnsi="Calibri" w:cs="Calibri"/>
          <w:sz w:val="30"/>
          <w:szCs w:val="30"/>
        </w:rPr>
      </w:pPr>
      <w:r>
        <w:rPr>
          <w:rFonts w:ascii="Calibri" w:hAnsi="Calibri" w:cs="Calibri"/>
          <w:sz w:val="30"/>
          <w:szCs w:val="30"/>
        </w:rPr>
        <w:t>E-</w:t>
      </w:r>
      <w:r w:rsidR="00000BED">
        <w:rPr>
          <w:rFonts w:ascii="Calibri" w:hAnsi="Calibri" w:cs="Calibri"/>
          <w:sz w:val="30"/>
          <w:szCs w:val="30"/>
        </w:rPr>
        <w:t xml:space="preserve">mail </w:t>
      </w:r>
      <w:r>
        <w:rPr>
          <w:rFonts w:ascii="Calibri" w:hAnsi="Calibri" w:cs="Calibri"/>
          <w:sz w:val="30"/>
          <w:szCs w:val="30"/>
        </w:rPr>
        <w:t>Entries to:</w:t>
      </w:r>
    </w:p>
    <w:p w:rsidR="006B4311" w:rsidRDefault="000B66CC" w:rsidP="00B14D64">
      <w:pPr>
        <w:jc w:val="center"/>
        <w:rPr>
          <w:rFonts w:ascii="Calibri" w:hAnsi="Calibri" w:cs="Calibri"/>
          <w:sz w:val="30"/>
          <w:szCs w:val="30"/>
        </w:rPr>
      </w:pPr>
      <w:hyperlink r:id="rId7" w:history="1">
        <w:r w:rsidR="00B101B6">
          <w:rPr>
            <w:rStyle w:val="Hyperlink"/>
            <w:rFonts w:ascii="Calibri" w:hAnsi="Calibri" w:cs="Calibri"/>
            <w:sz w:val="30"/>
            <w:szCs w:val="30"/>
          </w:rPr>
          <w:t>moosejawdogclub</w:t>
        </w:r>
        <w:r w:rsidR="00D76082" w:rsidRPr="00784758">
          <w:rPr>
            <w:rStyle w:val="Hyperlink"/>
            <w:rFonts w:ascii="Calibri" w:hAnsi="Calibri" w:cs="Calibri"/>
            <w:sz w:val="30"/>
            <w:szCs w:val="30"/>
          </w:rPr>
          <w:t>@</w:t>
        </w:r>
        <w:r w:rsidR="00B101B6">
          <w:rPr>
            <w:rStyle w:val="Hyperlink"/>
            <w:rFonts w:ascii="Calibri" w:hAnsi="Calibri" w:cs="Calibri"/>
            <w:sz w:val="30"/>
            <w:szCs w:val="30"/>
          </w:rPr>
          <w:t>gmail.com</w:t>
        </w:r>
      </w:hyperlink>
    </w:p>
    <w:p w:rsidR="006B4311" w:rsidRDefault="006B4311" w:rsidP="00B14D64">
      <w:pPr>
        <w:jc w:val="center"/>
        <w:rPr>
          <w:rFonts w:ascii="Calibri" w:hAnsi="Calibri" w:cs="Calibri"/>
          <w:sz w:val="30"/>
          <w:szCs w:val="30"/>
        </w:rPr>
      </w:pPr>
    </w:p>
    <w:p w:rsidR="006B4311" w:rsidRDefault="00F026C5" w:rsidP="00B14D64">
      <w:pPr>
        <w:jc w:val="center"/>
        <w:rPr>
          <w:rFonts w:ascii="Calibri" w:hAnsi="Calibri" w:cs="Calibri"/>
          <w:sz w:val="30"/>
          <w:szCs w:val="30"/>
        </w:rPr>
      </w:pPr>
      <w:r>
        <w:rPr>
          <w:rFonts w:ascii="Calibri" w:hAnsi="Calibri" w:cs="Calibri"/>
          <w:sz w:val="30"/>
          <w:szCs w:val="30"/>
        </w:rPr>
        <w:t xml:space="preserve">E-Transfer $$$  </w:t>
      </w:r>
      <w:r w:rsidR="006B4311">
        <w:rPr>
          <w:rFonts w:ascii="Calibri" w:hAnsi="Calibri" w:cs="Calibri"/>
          <w:sz w:val="30"/>
          <w:szCs w:val="30"/>
        </w:rPr>
        <w:t>sent to</w:t>
      </w:r>
    </w:p>
    <w:p w:rsidR="006B4311" w:rsidRDefault="000B66CC" w:rsidP="006B4311">
      <w:pPr>
        <w:jc w:val="center"/>
        <w:rPr>
          <w:rFonts w:ascii="Calibri" w:hAnsi="Calibri" w:cs="Calibri"/>
          <w:sz w:val="30"/>
          <w:szCs w:val="30"/>
        </w:rPr>
      </w:pPr>
      <w:hyperlink r:id="rId8" w:history="1">
        <w:r w:rsidR="006B4311">
          <w:rPr>
            <w:rStyle w:val="Hyperlink"/>
            <w:rFonts w:ascii="Calibri" w:hAnsi="Calibri" w:cs="Calibri"/>
            <w:sz w:val="30"/>
            <w:szCs w:val="30"/>
          </w:rPr>
          <w:t>m</w:t>
        </w:r>
        <w:r w:rsidR="00F026C5">
          <w:rPr>
            <w:rStyle w:val="Hyperlink"/>
            <w:rFonts w:ascii="Calibri" w:hAnsi="Calibri" w:cs="Calibri"/>
            <w:sz w:val="30"/>
            <w:szCs w:val="30"/>
          </w:rPr>
          <w:t>jdcpayments</w:t>
        </w:r>
        <w:r w:rsidR="006B4311" w:rsidRPr="00784758">
          <w:rPr>
            <w:rStyle w:val="Hyperlink"/>
            <w:rFonts w:ascii="Calibri" w:hAnsi="Calibri" w:cs="Calibri"/>
            <w:sz w:val="30"/>
            <w:szCs w:val="30"/>
          </w:rPr>
          <w:t>@</w:t>
        </w:r>
        <w:r w:rsidR="006B4311">
          <w:rPr>
            <w:rStyle w:val="Hyperlink"/>
            <w:rFonts w:ascii="Calibri" w:hAnsi="Calibri" w:cs="Calibri"/>
            <w:sz w:val="30"/>
            <w:szCs w:val="30"/>
          </w:rPr>
          <w:t>gmail.com</w:t>
        </w:r>
      </w:hyperlink>
    </w:p>
    <w:p w:rsidR="006B4311" w:rsidRDefault="00DF241C" w:rsidP="00BF062B">
      <w:pPr>
        <w:jc w:val="center"/>
        <w:rPr>
          <w:rFonts w:ascii="Calibri" w:hAnsi="Calibri" w:cs="Calibri"/>
          <w:sz w:val="30"/>
          <w:szCs w:val="30"/>
        </w:rPr>
      </w:pPr>
      <w:r>
        <w:rPr>
          <w:rFonts w:ascii="Calibri" w:hAnsi="Calibri" w:cs="Calibri"/>
          <w:sz w:val="30"/>
          <w:szCs w:val="30"/>
        </w:rPr>
        <w:t>MJDC has Automatic Deposit, no password is required</w:t>
      </w:r>
    </w:p>
    <w:p w:rsidR="00BF062B" w:rsidRDefault="00BF062B" w:rsidP="00BF062B">
      <w:pPr>
        <w:jc w:val="center"/>
        <w:rPr>
          <w:rFonts w:ascii="Calibri" w:hAnsi="Calibri" w:cs="Calibri"/>
          <w:sz w:val="30"/>
          <w:szCs w:val="30"/>
        </w:rPr>
      </w:pPr>
    </w:p>
    <w:p w:rsidR="00BF062B" w:rsidRDefault="00BF062B" w:rsidP="00BF062B">
      <w:pPr>
        <w:jc w:val="center"/>
        <w:rPr>
          <w:rFonts w:ascii="Calibri" w:hAnsi="Calibri" w:cs="Calibri"/>
          <w:sz w:val="30"/>
          <w:szCs w:val="30"/>
        </w:rPr>
      </w:pPr>
      <w:r>
        <w:rPr>
          <w:rFonts w:ascii="Calibri" w:hAnsi="Calibri" w:cs="Calibri"/>
          <w:sz w:val="30"/>
          <w:szCs w:val="30"/>
        </w:rPr>
        <w:t>For Fun Only Runs will be allowed at same fee as regular run</w:t>
      </w:r>
    </w:p>
    <w:p w:rsidR="00D76082" w:rsidRDefault="00D76082" w:rsidP="00D76082">
      <w:pPr>
        <w:jc w:val="center"/>
        <w:rPr>
          <w:rFonts w:ascii="Calibri" w:hAnsi="Calibri" w:cs="Calibri"/>
        </w:rPr>
      </w:pPr>
      <w:r w:rsidRPr="00AE2E9B">
        <w:rPr>
          <w:rFonts w:ascii="Calibri" w:hAnsi="Calibri" w:cs="Calibri"/>
          <w:highlight w:val="yellow"/>
        </w:rPr>
        <w:t xml:space="preserve">All fees are payable in Canadian funds to </w:t>
      </w:r>
      <w:r w:rsidRPr="00AE2E9B">
        <w:rPr>
          <w:rFonts w:ascii="Calibri" w:hAnsi="Calibri" w:cs="Calibri"/>
          <w:b/>
          <w:highlight w:val="yellow"/>
        </w:rPr>
        <w:t>WDOC</w:t>
      </w:r>
    </w:p>
    <w:p w:rsidR="003E0844" w:rsidRDefault="003E0844" w:rsidP="00D76082">
      <w:pPr>
        <w:jc w:val="center"/>
        <w:rPr>
          <w:rFonts w:ascii="Calibri" w:hAnsi="Calibri" w:cs="Calibri"/>
        </w:rPr>
      </w:pPr>
      <w:r>
        <w:rPr>
          <w:rFonts w:ascii="Calibri" w:hAnsi="Calibri" w:cs="Calibri"/>
        </w:rPr>
        <w:t>E-Transfers will be through Moose Jaw Dog Club</w:t>
      </w:r>
    </w:p>
    <w:p w:rsidR="006B4311" w:rsidRDefault="006B4311" w:rsidP="00D76082">
      <w:pPr>
        <w:jc w:val="center"/>
        <w:rPr>
          <w:rFonts w:ascii="Calibri" w:hAnsi="Calibri" w:cs="Calibri"/>
        </w:rPr>
      </w:pPr>
    </w:p>
    <w:p w:rsidR="00D76082" w:rsidRDefault="00D76082" w:rsidP="00D76082">
      <w:pPr>
        <w:jc w:val="center"/>
        <w:rPr>
          <w:rFonts w:ascii="Calibri" w:hAnsi="Calibri" w:cs="Calibri"/>
        </w:rPr>
      </w:pPr>
      <w:r>
        <w:rPr>
          <w:rFonts w:ascii="Calibri" w:hAnsi="Calibri" w:cs="Calibri"/>
        </w:rPr>
        <w:t>Post-dated cheques will not be accepted</w:t>
      </w:r>
    </w:p>
    <w:p w:rsidR="00D76082" w:rsidRDefault="00EF33CC" w:rsidP="00D76082">
      <w:pPr>
        <w:jc w:val="center"/>
        <w:rPr>
          <w:rFonts w:ascii="Calibri" w:hAnsi="Calibri" w:cs="Calibri"/>
        </w:rPr>
      </w:pPr>
      <w:r>
        <w:rPr>
          <w:rFonts w:ascii="Calibri" w:hAnsi="Calibri" w:cs="Calibri"/>
        </w:rPr>
        <w:t xml:space="preserve">A service charge of 25.00 will be </w:t>
      </w:r>
      <w:r w:rsidR="00B40B3D">
        <w:rPr>
          <w:rFonts w:ascii="Calibri" w:hAnsi="Calibri" w:cs="Calibri"/>
        </w:rPr>
        <w:t>applied to all returned cheques</w:t>
      </w:r>
    </w:p>
    <w:p w:rsidR="00EF33CC" w:rsidRDefault="00EF33CC" w:rsidP="00D76082">
      <w:pPr>
        <w:jc w:val="center"/>
        <w:rPr>
          <w:rFonts w:ascii="Calibri" w:hAnsi="Calibri" w:cs="Calibri"/>
        </w:rPr>
      </w:pPr>
    </w:p>
    <w:p w:rsidR="00D76082" w:rsidRDefault="00D76082" w:rsidP="00D76082">
      <w:pPr>
        <w:rPr>
          <w:rFonts w:ascii="Calibri" w:hAnsi="Calibri" w:cs="Calibri"/>
        </w:rPr>
      </w:pPr>
      <w:r w:rsidRPr="00511630">
        <w:rPr>
          <w:rFonts w:ascii="Calibri" w:hAnsi="Calibri" w:cs="Calibri"/>
          <w:highlight w:val="yellow"/>
        </w:rPr>
        <w:t>Entry Fees (Canadian Dollars, GST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D76082" w:rsidRPr="00D77450" w:rsidTr="00D77450">
        <w:tc>
          <w:tcPr>
            <w:tcW w:w="4788" w:type="dxa"/>
            <w:shd w:val="clear" w:color="auto" w:fill="auto"/>
          </w:tcPr>
          <w:p w:rsidR="00F26E64" w:rsidRDefault="00966AA2" w:rsidP="00F26E64">
            <w:pPr>
              <w:rPr>
                <w:rFonts w:ascii="Calibri" w:hAnsi="Calibri"/>
              </w:rPr>
            </w:pPr>
            <w:r w:rsidRPr="00A42918">
              <w:rPr>
                <w:rFonts w:ascii="Calibri" w:hAnsi="Calibri"/>
                <w:color w:val="FF0000"/>
              </w:rPr>
              <w:t>Early Bird Entries</w:t>
            </w:r>
            <w:r>
              <w:rPr>
                <w:rFonts w:ascii="Calibri" w:hAnsi="Calibri"/>
              </w:rPr>
              <w:t xml:space="preserve"> (closing date for Early Bird Entries</w:t>
            </w:r>
            <w:r w:rsidR="003E0844">
              <w:rPr>
                <w:rFonts w:ascii="Calibri" w:hAnsi="Calibri"/>
              </w:rPr>
              <w:t xml:space="preserve"> June </w:t>
            </w:r>
            <w:r w:rsidR="00DF241C">
              <w:rPr>
                <w:rFonts w:ascii="Calibri" w:hAnsi="Calibri"/>
              </w:rPr>
              <w:t>10, 2022</w:t>
            </w:r>
            <w:r w:rsidR="00A657E0">
              <w:rPr>
                <w:rFonts w:ascii="Calibri" w:hAnsi="Calibri"/>
              </w:rPr>
              <w:t>@ 7pm</w:t>
            </w:r>
            <w:r w:rsidR="00D76082" w:rsidRPr="00D77450">
              <w:rPr>
                <w:rFonts w:ascii="Calibri" w:hAnsi="Calibri"/>
              </w:rPr>
              <w:t>)  –</w:t>
            </w:r>
          </w:p>
          <w:p w:rsidR="00E21F29" w:rsidRPr="00D77450" w:rsidRDefault="000B1014" w:rsidP="003E0844">
            <w:pPr>
              <w:rPr>
                <w:rFonts w:ascii="Calibri" w:hAnsi="Calibri"/>
              </w:rPr>
            </w:pPr>
            <w:r>
              <w:rPr>
                <w:rFonts w:ascii="Calibri" w:hAnsi="Calibri"/>
              </w:rPr>
              <w:t xml:space="preserve">Prices are based on </w:t>
            </w:r>
            <w:r w:rsidR="003E0844">
              <w:rPr>
                <w:rFonts w:ascii="Calibri" w:hAnsi="Calibri"/>
              </w:rPr>
              <w:t>total nu</w:t>
            </w:r>
            <w:r w:rsidR="009F5D47">
              <w:rPr>
                <w:rFonts w:ascii="Calibri" w:hAnsi="Calibri"/>
              </w:rPr>
              <w:t>mber of runs</w:t>
            </w:r>
            <w:r w:rsidR="003E0844">
              <w:rPr>
                <w:rFonts w:ascii="Calibri" w:hAnsi="Calibri"/>
              </w:rPr>
              <w:t xml:space="preserve"> </w:t>
            </w:r>
            <w:r w:rsidR="00B40B3D">
              <w:rPr>
                <w:rFonts w:ascii="Calibri" w:hAnsi="Calibri"/>
              </w:rPr>
              <w:t>per handler...</w:t>
            </w:r>
          </w:p>
        </w:tc>
        <w:tc>
          <w:tcPr>
            <w:tcW w:w="4788" w:type="dxa"/>
            <w:shd w:val="clear" w:color="auto" w:fill="auto"/>
          </w:tcPr>
          <w:p w:rsidR="000B1014" w:rsidRDefault="000B1014" w:rsidP="00D76082">
            <w:pPr>
              <w:rPr>
                <w:rFonts w:ascii="Calibri" w:hAnsi="Calibri"/>
              </w:rPr>
            </w:pPr>
            <w:r>
              <w:rPr>
                <w:rFonts w:ascii="Calibri" w:hAnsi="Calibri"/>
              </w:rPr>
              <w:t>1 – 4 runs $2</w:t>
            </w:r>
            <w:r w:rsidR="009F5D47">
              <w:rPr>
                <w:rFonts w:ascii="Calibri" w:hAnsi="Calibri"/>
              </w:rPr>
              <w:t>1</w:t>
            </w:r>
            <w:r>
              <w:rPr>
                <w:rFonts w:ascii="Calibri" w:hAnsi="Calibri"/>
              </w:rPr>
              <w:t xml:space="preserve">.00  per run </w:t>
            </w:r>
            <w:r w:rsidR="00021256">
              <w:rPr>
                <w:rFonts w:ascii="Calibri" w:hAnsi="Calibri"/>
              </w:rPr>
              <w:t xml:space="preserve">per </w:t>
            </w:r>
            <w:r w:rsidR="00B245FC">
              <w:rPr>
                <w:rFonts w:ascii="Calibri" w:hAnsi="Calibri"/>
              </w:rPr>
              <w:t>handler</w:t>
            </w:r>
          </w:p>
          <w:p w:rsidR="00E21F29" w:rsidRDefault="000B1014" w:rsidP="00D76082">
            <w:pPr>
              <w:rPr>
                <w:rFonts w:ascii="Calibri" w:hAnsi="Calibri"/>
              </w:rPr>
            </w:pPr>
            <w:r>
              <w:rPr>
                <w:rFonts w:ascii="Calibri" w:hAnsi="Calibri"/>
              </w:rPr>
              <w:t>5 – 9 runs  $1</w:t>
            </w:r>
            <w:r w:rsidR="003E0844">
              <w:rPr>
                <w:rFonts w:ascii="Calibri" w:hAnsi="Calibri"/>
              </w:rPr>
              <w:t>9</w:t>
            </w:r>
            <w:r>
              <w:rPr>
                <w:rFonts w:ascii="Calibri" w:hAnsi="Calibri"/>
              </w:rPr>
              <w:t xml:space="preserve">.00 per run </w:t>
            </w:r>
            <w:r w:rsidR="00021256">
              <w:rPr>
                <w:rFonts w:ascii="Calibri" w:hAnsi="Calibri"/>
              </w:rPr>
              <w:t xml:space="preserve">per </w:t>
            </w:r>
            <w:r w:rsidR="00B245FC">
              <w:rPr>
                <w:rFonts w:ascii="Calibri" w:hAnsi="Calibri"/>
              </w:rPr>
              <w:t>handler</w:t>
            </w:r>
          </w:p>
          <w:p w:rsidR="00E21F29" w:rsidRDefault="00E21F29" w:rsidP="00D76082">
            <w:pPr>
              <w:rPr>
                <w:rFonts w:ascii="Calibri" w:hAnsi="Calibri"/>
              </w:rPr>
            </w:pPr>
            <w:r>
              <w:rPr>
                <w:rFonts w:ascii="Calibri" w:hAnsi="Calibri"/>
              </w:rPr>
              <w:t xml:space="preserve">10- </w:t>
            </w:r>
            <w:r w:rsidR="00000BED">
              <w:rPr>
                <w:rFonts w:ascii="Calibri" w:hAnsi="Calibri"/>
              </w:rPr>
              <w:t>...</w:t>
            </w:r>
            <w:r>
              <w:rPr>
                <w:rFonts w:ascii="Calibri" w:hAnsi="Calibri"/>
              </w:rPr>
              <w:t xml:space="preserve"> runs $1</w:t>
            </w:r>
            <w:r w:rsidR="009F5D47">
              <w:rPr>
                <w:rFonts w:ascii="Calibri" w:hAnsi="Calibri"/>
              </w:rPr>
              <w:t>6</w:t>
            </w:r>
            <w:r>
              <w:rPr>
                <w:rFonts w:ascii="Calibri" w:hAnsi="Calibri"/>
              </w:rPr>
              <w:t>.</w:t>
            </w:r>
            <w:r w:rsidR="000B1014">
              <w:rPr>
                <w:rFonts w:ascii="Calibri" w:hAnsi="Calibri"/>
              </w:rPr>
              <w:t>00 per run</w:t>
            </w:r>
            <w:r w:rsidR="00021256">
              <w:rPr>
                <w:rFonts w:ascii="Calibri" w:hAnsi="Calibri"/>
              </w:rPr>
              <w:t xml:space="preserve"> per </w:t>
            </w:r>
            <w:r w:rsidR="00B245FC">
              <w:rPr>
                <w:rFonts w:ascii="Calibri" w:hAnsi="Calibri"/>
              </w:rPr>
              <w:t>handler</w:t>
            </w:r>
          </w:p>
          <w:p w:rsidR="00F26E64" w:rsidRPr="00D77450" w:rsidRDefault="00F26E64" w:rsidP="00D76082">
            <w:pPr>
              <w:rPr>
                <w:rFonts w:ascii="Calibri" w:hAnsi="Calibri"/>
              </w:rPr>
            </w:pPr>
          </w:p>
        </w:tc>
      </w:tr>
      <w:tr w:rsidR="00D76082" w:rsidRPr="00D77450" w:rsidTr="00D77450">
        <w:tc>
          <w:tcPr>
            <w:tcW w:w="4788" w:type="dxa"/>
            <w:shd w:val="clear" w:color="auto" w:fill="auto"/>
          </w:tcPr>
          <w:p w:rsidR="00D76082" w:rsidRPr="00A42918" w:rsidRDefault="00000BED" w:rsidP="00DF241C">
            <w:pPr>
              <w:rPr>
                <w:rFonts w:ascii="Calibri" w:hAnsi="Calibri"/>
                <w:color w:val="FF0000"/>
              </w:rPr>
            </w:pPr>
            <w:r>
              <w:rPr>
                <w:rFonts w:ascii="Calibri" w:hAnsi="Calibri"/>
                <w:color w:val="FF0000"/>
              </w:rPr>
              <w:t>Entry Fee</w:t>
            </w:r>
            <w:r w:rsidR="00E751FB">
              <w:rPr>
                <w:rFonts w:ascii="Calibri" w:hAnsi="Calibri"/>
                <w:color w:val="FF0000"/>
              </w:rPr>
              <w:t xml:space="preserve"> from </w:t>
            </w:r>
            <w:r w:rsidR="003E0844">
              <w:rPr>
                <w:rFonts w:ascii="Calibri" w:hAnsi="Calibri"/>
                <w:color w:val="FF0000"/>
              </w:rPr>
              <w:t xml:space="preserve">June </w:t>
            </w:r>
            <w:r w:rsidR="00A657E0">
              <w:rPr>
                <w:rFonts w:ascii="Calibri" w:hAnsi="Calibri"/>
                <w:color w:val="FF0000"/>
              </w:rPr>
              <w:t>1</w:t>
            </w:r>
            <w:r w:rsidR="00DF241C">
              <w:rPr>
                <w:rFonts w:ascii="Calibri" w:hAnsi="Calibri"/>
                <w:color w:val="FF0000"/>
              </w:rPr>
              <w:t>0</w:t>
            </w:r>
            <w:r w:rsidR="009F5D47">
              <w:rPr>
                <w:rFonts w:ascii="Calibri" w:hAnsi="Calibri"/>
                <w:color w:val="FF0000"/>
              </w:rPr>
              <w:t>, 20</w:t>
            </w:r>
            <w:r w:rsidR="003E0844">
              <w:rPr>
                <w:rFonts w:ascii="Calibri" w:hAnsi="Calibri"/>
                <w:color w:val="FF0000"/>
              </w:rPr>
              <w:t>2</w:t>
            </w:r>
            <w:r w:rsidR="00DF241C">
              <w:rPr>
                <w:rFonts w:ascii="Calibri" w:hAnsi="Calibri"/>
                <w:color w:val="FF0000"/>
              </w:rPr>
              <w:t>2</w:t>
            </w:r>
            <w:r w:rsidR="00537A17">
              <w:rPr>
                <w:rFonts w:ascii="Calibri" w:hAnsi="Calibri"/>
                <w:color w:val="FF0000"/>
              </w:rPr>
              <w:t xml:space="preserve"> to closing date of </w:t>
            </w:r>
            <w:r w:rsidR="003E0844">
              <w:rPr>
                <w:rFonts w:ascii="Calibri" w:hAnsi="Calibri"/>
                <w:color w:val="FF0000"/>
              </w:rPr>
              <w:t>June</w:t>
            </w:r>
            <w:r w:rsidR="008210FE">
              <w:rPr>
                <w:rFonts w:ascii="Calibri" w:hAnsi="Calibri"/>
                <w:color w:val="FF0000"/>
              </w:rPr>
              <w:t xml:space="preserve"> </w:t>
            </w:r>
            <w:r w:rsidR="00A657E0">
              <w:rPr>
                <w:rFonts w:ascii="Calibri" w:hAnsi="Calibri"/>
                <w:color w:val="FF0000"/>
              </w:rPr>
              <w:t>1</w:t>
            </w:r>
            <w:r w:rsidR="00DF241C">
              <w:rPr>
                <w:rFonts w:ascii="Calibri" w:hAnsi="Calibri"/>
                <w:color w:val="FF0000"/>
              </w:rPr>
              <w:t>7</w:t>
            </w:r>
            <w:r w:rsidR="00B21B4F">
              <w:rPr>
                <w:rFonts w:ascii="Calibri" w:hAnsi="Calibri"/>
                <w:color w:val="FF0000"/>
              </w:rPr>
              <w:t>, 20</w:t>
            </w:r>
            <w:r w:rsidR="003E0844">
              <w:rPr>
                <w:rFonts w:ascii="Calibri" w:hAnsi="Calibri"/>
                <w:color w:val="FF0000"/>
              </w:rPr>
              <w:t>2</w:t>
            </w:r>
            <w:r w:rsidR="00DF241C">
              <w:rPr>
                <w:rFonts w:ascii="Calibri" w:hAnsi="Calibri"/>
                <w:color w:val="FF0000"/>
              </w:rPr>
              <w:t>2</w:t>
            </w:r>
          </w:p>
        </w:tc>
        <w:tc>
          <w:tcPr>
            <w:tcW w:w="4788" w:type="dxa"/>
            <w:shd w:val="clear" w:color="auto" w:fill="auto"/>
          </w:tcPr>
          <w:p w:rsidR="00D76082" w:rsidRPr="00D77450" w:rsidRDefault="00857DF6" w:rsidP="009F5D47">
            <w:pPr>
              <w:rPr>
                <w:rFonts w:ascii="Calibri" w:hAnsi="Calibri"/>
              </w:rPr>
            </w:pPr>
            <w:r>
              <w:rPr>
                <w:rFonts w:ascii="Calibri" w:hAnsi="Calibri"/>
              </w:rPr>
              <w:t>$2</w:t>
            </w:r>
            <w:r w:rsidR="003E0844">
              <w:rPr>
                <w:rFonts w:ascii="Calibri" w:hAnsi="Calibri"/>
              </w:rPr>
              <w:t>5</w:t>
            </w:r>
            <w:r>
              <w:rPr>
                <w:rFonts w:ascii="Calibri" w:hAnsi="Calibri"/>
              </w:rPr>
              <w:t>.00</w:t>
            </w:r>
            <w:r w:rsidR="000B1014">
              <w:rPr>
                <w:rFonts w:ascii="Calibri" w:hAnsi="Calibri"/>
              </w:rPr>
              <w:t xml:space="preserve"> per run</w:t>
            </w:r>
            <w:r w:rsidR="00021256">
              <w:rPr>
                <w:rFonts w:ascii="Calibri" w:hAnsi="Calibri"/>
              </w:rPr>
              <w:t xml:space="preserve"> per dog</w:t>
            </w:r>
          </w:p>
        </w:tc>
      </w:tr>
      <w:tr w:rsidR="00D76082" w:rsidRPr="00D77450" w:rsidTr="00D77450">
        <w:tc>
          <w:tcPr>
            <w:tcW w:w="4788" w:type="dxa"/>
            <w:shd w:val="clear" w:color="auto" w:fill="auto"/>
          </w:tcPr>
          <w:p w:rsidR="00D76082" w:rsidRPr="00A42918" w:rsidRDefault="00857DF6" w:rsidP="00857DF6">
            <w:pPr>
              <w:rPr>
                <w:rFonts w:ascii="Calibri" w:hAnsi="Calibri"/>
                <w:color w:val="FF0000"/>
              </w:rPr>
            </w:pPr>
            <w:r w:rsidRPr="00A42918">
              <w:rPr>
                <w:rFonts w:ascii="Calibri" w:hAnsi="Calibri"/>
                <w:color w:val="FF0000"/>
              </w:rPr>
              <w:t xml:space="preserve">Day of Entry </w:t>
            </w:r>
            <w:r w:rsidR="00DF241C">
              <w:rPr>
                <w:rFonts w:ascii="Calibri" w:hAnsi="Calibri"/>
                <w:color w:val="FF0000"/>
              </w:rPr>
              <w:t>or after closing</w:t>
            </w:r>
          </w:p>
        </w:tc>
        <w:tc>
          <w:tcPr>
            <w:tcW w:w="4788" w:type="dxa"/>
            <w:shd w:val="clear" w:color="auto" w:fill="auto"/>
          </w:tcPr>
          <w:p w:rsidR="00D76082" w:rsidRPr="00D77450" w:rsidRDefault="00651796" w:rsidP="00D76082">
            <w:pPr>
              <w:rPr>
                <w:rFonts w:ascii="Calibri" w:hAnsi="Calibri"/>
              </w:rPr>
            </w:pPr>
            <w:r>
              <w:rPr>
                <w:rFonts w:ascii="Calibri" w:hAnsi="Calibri"/>
              </w:rPr>
              <w:t>$</w:t>
            </w:r>
            <w:r w:rsidR="00857DF6">
              <w:rPr>
                <w:rFonts w:ascii="Calibri" w:hAnsi="Calibri"/>
              </w:rPr>
              <w:t>30.00</w:t>
            </w:r>
            <w:r w:rsidR="00021256">
              <w:rPr>
                <w:rFonts w:ascii="Calibri" w:hAnsi="Calibri"/>
              </w:rPr>
              <w:t xml:space="preserve"> per run per dog</w:t>
            </w:r>
          </w:p>
        </w:tc>
      </w:tr>
      <w:tr w:rsidR="00D76082" w:rsidRPr="00D77450" w:rsidTr="00D77450">
        <w:tc>
          <w:tcPr>
            <w:tcW w:w="4788" w:type="dxa"/>
            <w:shd w:val="clear" w:color="auto" w:fill="auto"/>
          </w:tcPr>
          <w:p w:rsidR="00D76082" w:rsidRPr="00D77450" w:rsidRDefault="00D76082" w:rsidP="00290CA1">
            <w:pPr>
              <w:rPr>
                <w:rFonts w:ascii="Calibri" w:hAnsi="Calibri"/>
                <w:sz w:val="20"/>
                <w:szCs w:val="20"/>
              </w:rPr>
            </w:pPr>
            <w:r w:rsidRPr="00D77450">
              <w:rPr>
                <w:rFonts w:ascii="Calibri" w:hAnsi="Calibri"/>
              </w:rPr>
              <w:t xml:space="preserve">Listing Fee </w:t>
            </w:r>
            <w:r w:rsidR="00290CA1">
              <w:rPr>
                <w:rFonts w:ascii="Calibri" w:hAnsi="Calibri"/>
              </w:rPr>
              <w:t xml:space="preserve">- </w:t>
            </w:r>
            <w:r w:rsidRPr="00D77450">
              <w:rPr>
                <w:rFonts w:ascii="Calibri" w:hAnsi="Calibri"/>
                <w:sz w:val="20"/>
                <w:szCs w:val="20"/>
              </w:rPr>
              <w:t>must accompany each entry for each Trial and be paid for each dog that does not possess a CKC individual registration number, or if a foreign born and owned dog, an Event Registration Number (ERN), a Performance Event Number (PEN)</w:t>
            </w:r>
            <w:r w:rsidR="00290CA1">
              <w:rPr>
                <w:rFonts w:ascii="Calibri" w:hAnsi="Calibri"/>
                <w:sz w:val="20"/>
                <w:szCs w:val="20"/>
              </w:rPr>
              <w:t xml:space="preserve"> (MCN) </w:t>
            </w:r>
            <w:r w:rsidR="00E2138B">
              <w:rPr>
                <w:rFonts w:ascii="Calibri" w:hAnsi="Calibri"/>
                <w:sz w:val="20"/>
                <w:szCs w:val="20"/>
              </w:rPr>
              <w:t>Miscellaneous</w:t>
            </w:r>
            <w:r w:rsidR="00290CA1">
              <w:rPr>
                <w:rFonts w:ascii="Calibri" w:hAnsi="Calibri"/>
                <w:sz w:val="20"/>
                <w:szCs w:val="20"/>
              </w:rPr>
              <w:t xml:space="preserve"> Certificate or Companion Number </w:t>
            </w:r>
            <w:r w:rsidRPr="00D77450">
              <w:rPr>
                <w:rFonts w:ascii="Calibri" w:hAnsi="Calibri"/>
                <w:sz w:val="20"/>
                <w:szCs w:val="20"/>
              </w:rPr>
              <w:t xml:space="preserve"> with the CKC</w:t>
            </w:r>
          </w:p>
        </w:tc>
        <w:tc>
          <w:tcPr>
            <w:tcW w:w="4788" w:type="dxa"/>
            <w:shd w:val="clear" w:color="auto" w:fill="auto"/>
          </w:tcPr>
          <w:p w:rsidR="00D76082" w:rsidRPr="00D77450" w:rsidRDefault="004A3F09" w:rsidP="00D76082">
            <w:pPr>
              <w:rPr>
                <w:rFonts w:ascii="Calibri" w:hAnsi="Calibri"/>
              </w:rPr>
            </w:pPr>
            <w:r>
              <w:rPr>
                <w:rFonts w:ascii="Calibri" w:hAnsi="Calibri"/>
              </w:rPr>
              <w:t>$10.00</w:t>
            </w:r>
          </w:p>
        </w:tc>
      </w:tr>
      <w:tr w:rsidR="00D76082" w:rsidRPr="00D77450" w:rsidTr="00D77450">
        <w:tc>
          <w:tcPr>
            <w:tcW w:w="4788" w:type="dxa"/>
            <w:shd w:val="clear" w:color="auto" w:fill="auto"/>
          </w:tcPr>
          <w:p w:rsidR="00511021" w:rsidRPr="00D77450" w:rsidRDefault="00511021" w:rsidP="00D76082">
            <w:pPr>
              <w:rPr>
                <w:rFonts w:ascii="Calibri" w:hAnsi="Calibri"/>
              </w:rPr>
            </w:pPr>
            <w:r>
              <w:rPr>
                <w:rFonts w:ascii="Calibri" w:hAnsi="Calibri"/>
              </w:rPr>
              <w:t xml:space="preserve">Pre order Catalogue  </w:t>
            </w:r>
          </w:p>
        </w:tc>
        <w:tc>
          <w:tcPr>
            <w:tcW w:w="4788" w:type="dxa"/>
            <w:shd w:val="clear" w:color="auto" w:fill="auto"/>
          </w:tcPr>
          <w:p w:rsidR="00511021" w:rsidRPr="00AB015C" w:rsidRDefault="00021256" w:rsidP="00DF241C">
            <w:pPr>
              <w:rPr>
                <w:rFonts w:ascii="Calibri" w:hAnsi="Calibri"/>
              </w:rPr>
            </w:pPr>
            <w:r>
              <w:rPr>
                <w:rFonts w:ascii="Calibri" w:hAnsi="Calibri"/>
              </w:rPr>
              <w:t>$</w:t>
            </w:r>
            <w:r w:rsidR="000611DC">
              <w:rPr>
                <w:rFonts w:ascii="Calibri" w:hAnsi="Calibri"/>
              </w:rPr>
              <w:t>15.00   ($2</w:t>
            </w:r>
            <w:r w:rsidR="00DF241C">
              <w:rPr>
                <w:rFonts w:ascii="Calibri" w:hAnsi="Calibri"/>
              </w:rPr>
              <w:t>5</w:t>
            </w:r>
            <w:r w:rsidR="000611DC">
              <w:rPr>
                <w:rFonts w:ascii="Calibri" w:hAnsi="Calibri"/>
              </w:rPr>
              <w:t xml:space="preserve"> at Trial, only limited number)</w:t>
            </w:r>
            <w:r w:rsidR="00511021">
              <w:rPr>
                <w:rFonts w:ascii="Calibri" w:hAnsi="Calibri"/>
              </w:rPr>
              <w:t xml:space="preserve"> </w:t>
            </w:r>
          </w:p>
        </w:tc>
      </w:tr>
    </w:tbl>
    <w:p w:rsidR="006B4311" w:rsidRPr="002C7238" w:rsidRDefault="00DF241C" w:rsidP="000611DC">
      <w:pPr>
        <w:rPr>
          <w:rFonts w:ascii="Calibri" w:hAnsi="Calibri"/>
          <w:i/>
          <w:color w:val="FF0000"/>
        </w:rPr>
      </w:pPr>
      <w:r>
        <w:rPr>
          <w:rFonts w:ascii="Calibri" w:hAnsi="Calibri"/>
          <w:i/>
          <w:color w:val="FF0000"/>
        </w:rPr>
        <w:t>Planning on having a BBQ lunch at a small fee</w:t>
      </w:r>
      <w:r w:rsidR="000611DC">
        <w:rPr>
          <w:rFonts w:ascii="Calibri" w:hAnsi="Calibri"/>
          <w:i/>
          <w:color w:val="FF0000"/>
        </w:rPr>
        <w:t>.  We will have some drinks including Water available for a$1 donation</w:t>
      </w:r>
    </w:p>
    <w:p w:rsidR="008210FE" w:rsidRDefault="008210FE" w:rsidP="000A3B2F">
      <w:pPr>
        <w:tabs>
          <w:tab w:val="left" w:pos="4137"/>
        </w:tabs>
        <w:rPr>
          <w:b/>
          <w:sz w:val="20"/>
          <w:szCs w:val="20"/>
        </w:rPr>
      </w:pPr>
      <w:r w:rsidRPr="00C12F6F">
        <w:rPr>
          <w:b/>
          <w:color w:val="FF0000"/>
          <w:sz w:val="20"/>
          <w:szCs w:val="20"/>
        </w:rPr>
        <w:t xml:space="preserve">the trial is cancelled for </w:t>
      </w:r>
      <w:r w:rsidR="002E25E9" w:rsidRPr="00C12F6F">
        <w:rPr>
          <w:b/>
          <w:color w:val="FF0000"/>
          <w:sz w:val="20"/>
          <w:szCs w:val="20"/>
        </w:rPr>
        <w:t>unforeseen</w:t>
      </w:r>
      <w:r w:rsidRPr="00C12F6F">
        <w:rPr>
          <w:b/>
          <w:color w:val="FF0000"/>
          <w:sz w:val="20"/>
          <w:szCs w:val="20"/>
        </w:rPr>
        <w:t xml:space="preserve"> reasons or individuals wish to pull (prior to closing date) Wascana Dog Obedience Club and Moose Jaw Dog Club will refund entry fees minus any expenses</w:t>
      </w:r>
    </w:p>
    <w:p w:rsidR="00000BED" w:rsidRDefault="00000BED" w:rsidP="00D76082">
      <w:pPr>
        <w:rPr>
          <w:b/>
          <w:sz w:val="20"/>
          <w:szCs w:val="20"/>
        </w:rPr>
      </w:pPr>
    </w:p>
    <w:p w:rsidR="00B14D64" w:rsidRPr="006034A4" w:rsidRDefault="00D76082" w:rsidP="00D76082">
      <w:pPr>
        <w:rPr>
          <w:b/>
          <w:color w:val="00B0F0"/>
          <w:sz w:val="20"/>
          <w:szCs w:val="20"/>
        </w:rPr>
      </w:pPr>
      <w:r>
        <w:rPr>
          <w:b/>
          <w:sz w:val="20"/>
          <w:szCs w:val="20"/>
        </w:rPr>
        <w:t xml:space="preserve">Entry Requirements: </w:t>
      </w:r>
    </w:p>
    <w:p w:rsidR="00D76082" w:rsidRDefault="00D76082" w:rsidP="00D76082">
      <w:pPr>
        <w:rPr>
          <w:sz w:val="20"/>
          <w:szCs w:val="20"/>
        </w:rPr>
      </w:pPr>
      <w:r w:rsidRPr="007E2C37">
        <w:rPr>
          <w:color w:val="000000"/>
          <w:sz w:val="20"/>
          <w:szCs w:val="20"/>
        </w:rPr>
        <w:t>To comply with instructions from the Canadian Kennel Club, we will be unable to accept any entry reaching our Trial Secretary after the closing time and date</w:t>
      </w:r>
      <w:r w:rsidRPr="006034A4">
        <w:rPr>
          <w:color w:val="FFFF00"/>
          <w:sz w:val="20"/>
          <w:szCs w:val="20"/>
        </w:rPr>
        <w:t>.</w:t>
      </w:r>
      <w:r>
        <w:rPr>
          <w:sz w:val="20"/>
          <w:szCs w:val="20"/>
        </w:rPr>
        <w:t xml:space="preserve"> Please allow ample time for delays in mail. </w:t>
      </w:r>
    </w:p>
    <w:p w:rsidR="009D3CE6" w:rsidRDefault="009D3CE6" w:rsidP="00D76082">
      <w:pPr>
        <w:rPr>
          <w:sz w:val="20"/>
          <w:szCs w:val="20"/>
        </w:rPr>
      </w:pPr>
      <w:r>
        <w:rPr>
          <w:sz w:val="20"/>
          <w:szCs w:val="20"/>
        </w:rPr>
        <w:t xml:space="preserve">A dog can only be entered once in any class at a trial. </w:t>
      </w:r>
    </w:p>
    <w:p w:rsidR="00C4692F" w:rsidRPr="00C4692F" w:rsidRDefault="00C4692F" w:rsidP="00C4692F">
      <w:pPr>
        <w:rPr>
          <w:rStyle w:val="Strong"/>
          <w:b w:val="0"/>
          <w:sz w:val="20"/>
          <w:szCs w:val="20"/>
        </w:rPr>
      </w:pPr>
      <w:r w:rsidRPr="00C4692F">
        <w:rPr>
          <w:rStyle w:val="Strong"/>
          <w:b w:val="0"/>
          <w:sz w:val="20"/>
          <w:szCs w:val="20"/>
        </w:rPr>
        <w:t xml:space="preserve">Every dog entered in an approved </w:t>
      </w:r>
      <w:r>
        <w:rPr>
          <w:rStyle w:val="Strong"/>
          <w:b w:val="0"/>
          <w:sz w:val="20"/>
          <w:szCs w:val="20"/>
        </w:rPr>
        <w:t>CKC A</w:t>
      </w:r>
      <w:r w:rsidRPr="00C4692F">
        <w:rPr>
          <w:rStyle w:val="Strong"/>
          <w:b w:val="0"/>
          <w:sz w:val="20"/>
          <w:szCs w:val="20"/>
        </w:rPr>
        <w:t xml:space="preserve">gility trial must be one of the following: </w:t>
      </w:r>
    </w:p>
    <w:p w:rsidR="007D578B" w:rsidRPr="00C4692F" w:rsidRDefault="007D578B" w:rsidP="007D578B">
      <w:pPr>
        <w:rPr>
          <w:rStyle w:val="Strong"/>
          <w:b w:val="0"/>
          <w:sz w:val="20"/>
          <w:szCs w:val="20"/>
        </w:rPr>
      </w:pPr>
    </w:p>
    <w:p w:rsidR="007D578B" w:rsidRPr="007D578B" w:rsidRDefault="007D578B" w:rsidP="007D578B">
      <w:pPr>
        <w:numPr>
          <w:ilvl w:val="0"/>
          <w:numId w:val="7"/>
        </w:numPr>
        <w:rPr>
          <w:rStyle w:val="Strong"/>
          <w:b w:val="0"/>
          <w:sz w:val="20"/>
          <w:szCs w:val="20"/>
        </w:rPr>
      </w:pPr>
      <w:r w:rsidRPr="007D578B">
        <w:rPr>
          <w:rStyle w:val="Strong"/>
          <w:b w:val="0"/>
          <w:sz w:val="20"/>
          <w:szCs w:val="20"/>
        </w:rPr>
        <w:t xml:space="preserve">Registered with the CKC </w:t>
      </w:r>
    </w:p>
    <w:p w:rsidR="007D578B" w:rsidRDefault="007D578B" w:rsidP="007D578B">
      <w:pPr>
        <w:numPr>
          <w:ilvl w:val="0"/>
          <w:numId w:val="7"/>
        </w:numPr>
        <w:rPr>
          <w:rStyle w:val="Strong"/>
          <w:b w:val="0"/>
          <w:sz w:val="20"/>
          <w:szCs w:val="20"/>
        </w:rPr>
      </w:pPr>
      <w:r w:rsidRPr="00C4692F">
        <w:rPr>
          <w:rStyle w:val="Strong"/>
          <w:b w:val="0"/>
          <w:sz w:val="20"/>
          <w:szCs w:val="20"/>
        </w:rPr>
        <w:t xml:space="preserve">have a Canine Companion Number </w:t>
      </w:r>
    </w:p>
    <w:p w:rsidR="007D578B" w:rsidRPr="00C4692F" w:rsidRDefault="007D578B" w:rsidP="007D578B">
      <w:pPr>
        <w:numPr>
          <w:ilvl w:val="0"/>
          <w:numId w:val="7"/>
        </w:numPr>
        <w:rPr>
          <w:rStyle w:val="Strong"/>
          <w:b w:val="0"/>
          <w:sz w:val="20"/>
          <w:szCs w:val="20"/>
        </w:rPr>
      </w:pPr>
      <w:r w:rsidRPr="00C4692F">
        <w:rPr>
          <w:rStyle w:val="Strong"/>
          <w:b w:val="0"/>
          <w:sz w:val="20"/>
          <w:szCs w:val="20"/>
        </w:rPr>
        <w:t xml:space="preserve">have an Event Registration Number or a Performance Event Number </w:t>
      </w:r>
    </w:p>
    <w:p w:rsidR="00C4692F" w:rsidRDefault="007D578B" w:rsidP="007D578B">
      <w:pPr>
        <w:numPr>
          <w:ilvl w:val="0"/>
          <w:numId w:val="7"/>
        </w:numPr>
        <w:rPr>
          <w:rStyle w:val="Strong"/>
          <w:b w:val="0"/>
          <w:sz w:val="20"/>
          <w:szCs w:val="20"/>
        </w:rPr>
      </w:pPr>
      <w:r w:rsidRPr="00C4692F">
        <w:rPr>
          <w:rStyle w:val="Strong"/>
          <w:b w:val="0"/>
          <w:sz w:val="20"/>
          <w:szCs w:val="20"/>
        </w:rPr>
        <w:t xml:space="preserve">eligible </w:t>
      </w:r>
      <w:r>
        <w:rPr>
          <w:rStyle w:val="Strong"/>
          <w:b w:val="0"/>
          <w:sz w:val="20"/>
          <w:szCs w:val="20"/>
        </w:rPr>
        <w:t>for registration with the CKC or</w:t>
      </w:r>
    </w:p>
    <w:p w:rsidR="007D578B" w:rsidRDefault="007D578B" w:rsidP="007D578B">
      <w:pPr>
        <w:numPr>
          <w:ilvl w:val="0"/>
          <w:numId w:val="7"/>
        </w:numPr>
        <w:rPr>
          <w:rStyle w:val="Strong"/>
          <w:b w:val="0"/>
          <w:sz w:val="20"/>
          <w:szCs w:val="20"/>
        </w:rPr>
      </w:pPr>
      <w:r>
        <w:rPr>
          <w:rStyle w:val="Strong"/>
          <w:b w:val="0"/>
          <w:sz w:val="20"/>
          <w:szCs w:val="20"/>
        </w:rPr>
        <w:t>have a Miscellaneous Certification Number (MCN) if it belongs to a CKC listed breed.</w:t>
      </w:r>
    </w:p>
    <w:p w:rsidR="007D578B" w:rsidRPr="00C4692F" w:rsidRDefault="007D578B" w:rsidP="007D578B">
      <w:pPr>
        <w:rPr>
          <w:rStyle w:val="Strong"/>
          <w:sz w:val="20"/>
          <w:szCs w:val="20"/>
        </w:rPr>
      </w:pPr>
    </w:p>
    <w:p w:rsidR="00C4692F" w:rsidRDefault="00C4692F" w:rsidP="008945C1">
      <w:pPr>
        <w:rPr>
          <w:sz w:val="18"/>
          <w:szCs w:val="18"/>
        </w:rPr>
      </w:pPr>
      <w:r w:rsidRPr="00B64719">
        <w:rPr>
          <w:sz w:val="20"/>
          <w:szCs w:val="20"/>
        </w:rPr>
        <w:t>The dog must be at least 18 months of age, may be spayed or neutered. The dog may not be lame or compete if it has tape or bandages</w:t>
      </w:r>
      <w:r>
        <w:rPr>
          <w:sz w:val="18"/>
          <w:szCs w:val="18"/>
        </w:rPr>
        <w:t>.</w:t>
      </w:r>
    </w:p>
    <w:p w:rsidR="00707CF1" w:rsidRDefault="00707CF1" w:rsidP="00833933">
      <w:pPr>
        <w:rPr>
          <w:sz w:val="20"/>
          <w:szCs w:val="20"/>
        </w:rPr>
      </w:pPr>
      <w:r>
        <w:rPr>
          <w:sz w:val="20"/>
          <w:szCs w:val="20"/>
        </w:rPr>
        <w:t>Bitches in season are not permitted to compete in the trial however, entry and listing f</w:t>
      </w:r>
      <w:r w:rsidR="00767B09">
        <w:rPr>
          <w:sz w:val="20"/>
          <w:szCs w:val="20"/>
        </w:rPr>
        <w:t>ees will be returned, providing</w:t>
      </w:r>
      <w:r w:rsidR="00AC159C">
        <w:rPr>
          <w:sz w:val="20"/>
          <w:szCs w:val="20"/>
        </w:rPr>
        <w:t xml:space="preserve">a </w:t>
      </w:r>
      <w:r>
        <w:rPr>
          <w:sz w:val="20"/>
          <w:szCs w:val="20"/>
        </w:rPr>
        <w:t xml:space="preserve">veterinarian’s certificate stating that the bitch was in season within the 10 day period preceding the trial is submitted </w:t>
      </w:r>
      <w:r w:rsidR="00767B09">
        <w:rPr>
          <w:sz w:val="20"/>
          <w:szCs w:val="20"/>
        </w:rPr>
        <w:t>t</w:t>
      </w:r>
      <w:r>
        <w:rPr>
          <w:sz w:val="20"/>
          <w:szCs w:val="20"/>
        </w:rPr>
        <w:t xml:space="preserve">o the Trial Secretary on or before the day of the trial. </w:t>
      </w:r>
    </w:p>
    <w:p w:rsidR="008945C1" w:rsidRDefault="008945C1" w:rsidP="00833933">
      <w:pPr>
        <w:rPr>
          <w:sz w:val="20"/>
          <w:szCs w:val="20"/>
        </w:rPr>
      </w:pPr>
    </w:p>
    <w:p w:rsidR="008945C1" w:rsidRDefault="008945C1" w:rsidP="00C4692F">
      <w:pPr>
        <w:jc w:val="center"/>
        <w:rPr>
          <w:sz w:val="20"/>
          <w:szCs w:val="20"/>
        </w:rPr>
      </w:pPr>
      <w:r>
        <w:rPr>
          <w:sz w:val="20"/>
          <w:szCs w:val="20"/>
        </w:rPr>
        <w:t>Handlers are responsible for entering the correct height division.  The judge may request any dog to be measured.</w:t>
      </w:r>
    </w:p>
    <w:p w:rsidR="004F094B" w:rsidRDefault="004F094B" w:rsidP="00C4692F">
      <w:pPr>
        <w:jc w:val="center"/>
        <w:rPr>
          <w:sz w:val="20"/>
          <w:szCs w:val="20"/>
        </w:rPr>
      </w:pPr>
    </w:p>
    <w:p w:rsidR="009D3CE6" w:rsidRDefault="009D3CE6" w:rsidP="00D76082">
      <w:pPr>
        <w:rPr>
          <w:sz w:val="20"/>
          <w:szCs w:val="20"/>
        </w:rPr>
      </w:pPr>
    </w:p>
    <w:p w:rsidR="009D3CE6" w:rsidRDefault="009D3CE6" w:rsidP="00D76082">
      <w:pPr>
        <w:rPr>
          <w:b/>
          <w:sz w:val="20"/>
          <w:szCs w:val="20"/>
        </w:rPr>
      </w:pPr>
      <w:r>
        <w:rPr>
          <w:b/>
          <w:sz w:val="20"/>
          <w:szCs w:val="20"/>
        </w:rPr>
        <w:t>Exhibitor Information:</w:t>
      </w:r>
    </w:p>
    <w:p w:rsidR="00BC40CD" w:rsidRDefault="009D3CE6" w:rsidP="00D76082">
      <w:pPr>
        <w:rPr>
          <w:color w:val="FF0000"/>
          <w:sz w:val="20"/>
          <w:szCs w:val="20"/>
        </w:rPr>
      </w:pPr>
      <w:r>
        <w:rPr>
          <w:sz w:val="20"/>
          <w:szCs w:val="20"/>
        </w:rPr>
        <w:t>Exhibitors, through submission of entry, acknowledge that they are knowledgeable of and will comply with the CKC Agility Rules and Regulations. At the option of the handler, a dog may wear either a well-fitting plain buckle collar, a quick-release collar, or no collar. Fancy collars, choke collars, pinch collars, or other training collars are prohibited. Collars which are too tight or are so large that they hang down unreasonably in front of the dog are not permitted. There shall be nothing hanging from the collar (section 12.3.1). Food and toys are not permitted in the course area and handlers are not permitted to use whistles or other training devices in the ring or within 10 feet of the course (section 12.1.1).</w:t>
      </w:r>
    </w:p>
    <w:p w:rsidR="00BC40CD" w:rsidRDefault="00BC40CD" w:rsidP="00D76082">
      <w:pPr>
        <w:rPr>
          <w:color w:val="FF0000"/>
          <w:sz w:val="20"/>
          <w:szCs w:val="20"/>
        </w:rPr>
      </w:pPr>
    </w:p>
    <w:p w:rsidR="00BC40CD" w:rsidRDefault="00BC40CD" w:rsidP="00D76082">
      <w:pPr>
        <w:rPr>
          <w:color w:val="FF0000"/>
          <w:sz w:val="20"/>
          <w:szCs w:val="20"/>
        </w:rPr>
      </w:pPr>
    </w:p>
    <w:p w:rsidR="009D3CE6" w:rsidRPr="00AB015C" w:rsidRDefault="009D3CE6" w:rsidP="00D76082">
      <w:pPr>
        <w:rPr>
          <w:sz w:val="20"/>
          <w:szCs w:val="20"/>
        </w:rPr>
      </w:pPr>
      <w:r w:rsidRPr="00AB015C">
        <w:rPr>
          <w:sz w:val="20"/>
          <w:szCs w:val="20"/>
        </w:rPr>
        <w:t>Agility Rules and Regulations (Chapter 18, section 7) It shall be the duty and obligation of the trial giving club to see</w:t>
      </w:r>
      <w:r w:rsidR="00A919DD" w:rsidRPr="00AB015C">
        <w:rPr>
          <w:sz w:val="20"/>
          <w:szCs w:val="20"/>
        </w:rPr>
        <w:t xml:space="preserve"> that a judge, club official, </w:t>
      </w:r>
      <w:r w:rsidRPr="00AB015C">
        <w:rPr>
          <w:sz w:val="20"/>
          <w:szCs w:val="20"/>
        </w:rPr>
        <w:t xml:space="preserve">volunteer or any participant at an event held under these rules, is not subjected to indignities of any kind. The Agility Trial Committee Chair shall promptly report to the CKC any infringement of his regulation, and the Discipline Committee shall have the authority to take such action as it deems fit on receipt of a report indication that this has occurred.  </w:t>
      </w:r>
    </w:p>
    <w:p w:rsidR="00537228" w:rsidRDefault="009D3CE6" w:rsidP="00537228">
      <w:pPr>
        <w:rPr>
          <w:sz w:val="20"/>
          <w:szCs w:val="20"/>
        </w:rPr>
      </w:pPr>
      <w:r>
        <w:rPr>
          <w:sz w:val="20"/>
          <w:szCs w:val="20"/>
        </w:rPr>
        <w:t xml:space="preserve">The Trial Superintendent will have the authority to expel any dogs deemed to be a danger to other dogs or people. </w:t>
      </w:r>
      <w:r w:rsidR="00A919DD">
        <w:rPr>
          <w:sz w:val="20"/>
          <w:szCs w:val="20"/>
        </w:rPr>
        <w:t>There will be no refund for dogs that are expelled because they have been deemed to be a</w:t>
      </w:r>
      <w:r w:rsidR="00537228">
        <w:rPr>
          <w:sz w:val="20"/>
          <w:szCs w:val="20"/>
        </w:rPr>
        <w:t xml:space="preserve"> danger to other dogs or people.</w:t>
      </w:r>
    </w:p>
    <w:p w:rsidR="00537228" w:rsidRDefault="00537228" w:rsidP="00537228">
      <w:pPr>
        <w:rPr>
          <w:sz w:val="20"/>
          <w:szCs w:val="20"/>
        </w:rPr>
      </w:pPr>
    </w:p>
    <w:p w:rsidR="00537228" w:rsidRDefault="00537228" w:rsidP="00537228">
      <w:pPr>
        <w:rPr>
          <w:sz w:val="20"/>
          <w:szCs w:val="20"/>
        </w:rPr>
      </w:pPr>
      <w:r>
        <w:rPr>
          <w:b/>
          <w:sz w:val="20"/>
          <w:szCs w:val="20"/>
        </w:rPr>
        <w:t xml:space="preserve">Exhibitors Please Note: </w:t>
      </w:r>
      <w:r>
        <w:rPr>
          <w:sz w:val="20"/>
          <w:szCs w:val="20"/>
        </w:rPr>
        <w:t xml:space="preserve">It is the responsibility of the exhibitor to be familiar with the rules pertaining to the event in which they are competing. Agility Rules and Regulations books are available from the CKC. </w:t>
      </w:r>
    </w:p>
    <w:p w:rsidR="00757F1C" w:rsidRDefault="00757F1C" w:rsidP="00757F1C">
      <w:pPr>
        <w:pStyle w:val="default0"/>
        <w:rPr>
          <w:b/>
          <w:bCs/>
          <w:color w:val="000000"/>
          <w:sz w:val="22"/>
          <w:szCs w:val="22"/>
        </w:rPr>
      </w:pPr>
    </w:p>
    <w:p w:rsidR="00757F1C" w:rsidRPr="00757F1C" w:rsidRDefault="00757F1C" w:rsidP="00757F1C">
      <w:pPr>
        <w:pStyle w:val="default0"/>
        <w:rPr>
          <w:b/>
          <w:bCs/>
          <w:color w:val="000000"/>
          <w:sz w:val="20"/>
          <w:szCs w:val="20"/>
        </w:rPr>
      </w:pPr>
      <w:r w:rsidRPr="00757F1C">
        <w:rPr>
          <w:b/>
          <w:bCs/>
          <w:color w:val="000000"/>
          <w:sz w:val="20"/>
          <w:szCs w:val="20"/>
        </w:rPr>
        <w:t>JUMP HEIGHTS</w:t>
      </w:r>
    </w:p>
    <w:p w:rsidR="00757F1C" w:rsidRPr="00757F1C" w:rsidRDefault="00757F1C" w:rsidP="00757F1C">
      <w:pPr>
        <w:pStyle w:val="default0"/>
        <w:rPr>
          <w:color w:val="000000"/>
          <w:sz w:val="20"/>
          <w:szCs w:val="20"/>
        </w:rPr>
      </w:pPr>
      <w:r w:rsidRPr="00757F1C">
        <w:rPr>
          <w:color w:val="000000"/>
          <w:sz w:val="20"/>
          <w:szCs w:val="20"/>
        </w:rPr>
        <w:t>All measurements are</w:t>
      </w:r>
      <w:r w:rsidR="002443F3">
        <w:rPr>
          <w:color w:val="000000"/>
          <w:sz w:val="20"/>
          <w:szCs w:val="20"/>
        </w:rPr>
        <w:t xml:space="preserve"> taken</w:t>
      </w:r>
      <w:r w:rsidRPr="00757F1C">
        <w:rPr>
          <w:color w:val="000000"/>
          <w:sz w:val="20"/>
          <w:szCs w:val="20"/>
        </w:rPr>
        <w:t xml:space="preserve"> “at the withers”</w:t>
      </w:r>
    </w:p>
    <w:tbl>
      <w:tblPr>
        <w:tblW w:w="83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972"/>
        <w:gridCol w:w="1419"/>
        <w:gridCol w:w="1418"/>
        <w:gridCol w:w="1561"/>
      </w:tblGrid>
      <w:tr w:rsidR="00757F1C" w:rsidRPr="00757F1C" w:rsidTr="00757F1C">
        <w:trPr>
          <w:trHeight w:val="96"/>
          <w:jc w:val="center"/>
        </w:trPr>
        <w:tc>
          <w:tcPr>
            <w:tcW w:w="3969" w:type="dxa"/>
            <w:tcBorders>
              <w:top w:val="double" w:sz="4" w:space="0" w:color="auto"/>
              <w:left w:val="double" w:sz="4" w:space="0" w:color="auto"/>
              <w:bottom w:val="single" w:sz="4" w:space="0" w:color="auto"/>
              <w:right w:val="single" w:sz="4" w:space="0" w:color="auto"/>
            </w:tcBorders>
            <w:shd w:val="clear" w:color="auto" w:fill="auto"/>
          </w:tcPr>
          <w:p w:rsidR="00757F1C" w:rsidRPr="00757F1C" w:rsidRDefault="00757F1C">
            <w:pPr>
              <w:pStyle w:val="default0"/>
              <w:rPr>
                <w:color w:val="000000"/>
                <w:sz w:val="20"/>
                <w:szCs w:val="20"/>
              </w:rPr>
            </w:pPr>
          </w:p>
        </w:tc>
        <w:tc>
          <w:tcPr>
            <w:tcW w:w="1418" w:type="dxa"/>
            <w:tcBorders>
              <w:top w:val="doub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6" w:lineRule="atLeast"/>
              <w:rPr>
                <w:color w:val="000000"/>
                <w:sz w:val="20"/>
                <w:szCs w:val="20"/>
              </w:rPr>
            </w:pPr>
            <w:r w:rsidRPr="00757F1C">
              <w:rPr>
                <w:b/>
                <w:bCs/>
                <w:color w:val="000000"/>
                <w:sz w:val="20"/>
                <w:szCs w:val="20"/>
              </w:rPr>
              <w:t>REGULAR</w:t>
            </w:r>
          </w:p>
        </w:tc>
        <w:tc>
          <w:tcPr>
            <w:tcW w:w="1417" w:type="dxa"/>
            <w:tcBorders>
              <w:top w:val="doub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6" w:lineRule="atLeast"/>
              <w:rPr>
                <w:color w:val="000000"/>
                <w:sz w:val="20"/>
                <w:szCs w:val="20"/>
              </w:rPr>
            </w:pPr>
            <w:r w:rsidRPr="00757F1C">
              <w:rPr>
                <w:b/>
                <w:bCs/>
                <w:color w:val="000000"/>
                <w:sz w:val="20"/>
                <w:szCs w:val="20"/>
              </w:rPr>
              <w:t xml:space="preserve">SELECTED </w:t>
            </w:r>
          </w:p>
        </w:tc>
        <w:tc>
          <w:tcPr>
            <w:tcW w:w="1560" w:type="dxa"/>
            <w:tcBorders>
              <w:top w:val="double" w:sz="4" w:space="0" w:color="auto"/>
              <w:left w:val="single" w:sz="4" w:space="0" w:color="auto"/>
              <w:bottom w:val="single" w:sz="4" w:space="0" w:color="auto"/>
              <w:right w:val="double" w:sz="4" w:space="0" w:color="auto"/>
            </w:tcBorders>
            <w:shd w:val="clear" w:color="auto" w:fill="auto"/>
            <w:hideMark/>
          </w:tcPr>
          <w:p w:rsidR="00757F1C" w:rsidRPr="00757F1C" w:rsidRDefault="00757F1C">
            <w:pPr>
              <w:pStyle w:val="default0"/>
              <w:spacing w:line="96" w:lineRule="atLeast"/>
              <w:rPr>
                <w:color w:val="000000"/>
                <w:sz w:val="20"/>
                <w:szCs w:val="20"/>
              </w:rPr>
            </w:pPr>
            <w:r w:rsidRPr="00757F1C">
              <w:rPr>
                <w:b/>
                <w:bCs/>
                <w:color w:val="000000"/>
                <w:sz w:val="20"/>
                <w:szCs w:val="20"/>
              </w:rPr>
              <w:t xml:space="preserve">VETERANS </w:t>
            </w:r>
          </w:p>
        </w:tc>
      </w:tr>
      <w:tr w:rsidR="00757F1C" w:rsidRPr="00757F1C" w:rsidTr="00757F1C">
        <w:trPr>
          <w:trHeight w:val="93"/>
          <w:jc w:val="center"/>
        </w:trPr>
        <w:tc>
          <w:tcPr>
            <w:tcW w:w="3969" w:type="dxa"/>
            <w:tcBorders>
              <w:top w:val="single" w:sz="4" w:space="0" w:color="auto"/>
              <w:left w:val="doub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b/>
                <w:color w:val="000000"/>
                <w:sz w:val="20"/>
                <w:szCs w:val="20"/>
              </w:rPr>
            </w:pPr>
            <w:r w:rsidRPr="00757F1C">
              <w:rPr>
                <w:b/>
                <w:color w:val="000000"/>
                <w:sz w:val="20"/>
                <w:szCs w:val="20"/>
              </w:rPr>
              <w:t xml:space="preserve">for dogs 10” and under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8”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4” </w:t>
            </w:r>
          </w:p>
        </w:tc>
        <w:tc>
          <w:tcPr>
            <w:tcW w:w="1560" w:type="dxa"/>
            <w:tcBorders>
              <w:top w:val="single" w:sz="4" w:space="0" w:color="auto"/>
              <w:left w:val="single" w:sz="4" w:space="0" w:color="auto"/>
              <w:bottom w:val="single" w:sz="4" w:space="0" w:color="auto"/>
              <w:right w:val="doub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4” </w:t>
            </w:r>
          </w:p>
        </w:tc>
      </w:tr>
      <w:tr w:rsidR="00757F1C" w:rsidRPr="00757F1C" w:rsidTr="00757F1C">
        <w:trPr>
          <w:trHeight w:val="93"/>
          <w:jc w:val="center"/>
        </w:trPr>
        <w:tc>
          <w:tcPr>
            <w:tcW w:w="3969" w:type="dxa"/>
            <w:tcBorders>
              <w:top w:val="single" w:sz="4" w:space="0" w:color="auto"/>
              <w:left w:val="doub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for dogs over 10” up to and including 14”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12”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8” </w:t>
            </w:r>
          </w:p>
        </w:tc>
        <w:tc>
          <w:tcPr>
            <w:tcW w:w="1560" w:type="dxa"/>
            <w:tcBorders>
              <w:top w:val="single" w:sz="4" w:space="0" w:color="auto"/>
              <w:left w:val="single" w:sz="4" w:space="0" w:color="auto"/>
              <w:bottom w:val="single" w:sz="4" w:space="0" w:color="auto"/>
              <w:right w:val="doub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4” OR 8” </w:t>
            </w:r>
          </w:p>
        </w:tc>
      </w:tr>
      <w:tr w:rsidR="00757F1C" w:rsidRPr="00757F1C" w:rsidTr="00757F1C">
        <w:trPr>
          <w:trHeight w:val="93"/>
          <w:jc w:val="center"/>
        </w:trPr>
        <w:tc>
          <w:tcPr>
            <w:tcW w:w="3969" w:type="dxa"/>
            <w:tcBorders>
              <w:top w:val="single" w:sz="4" w:space="0" w:color="auto"/>
              <w:left w:val="doub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for dogs over 14” up to and including 18”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16”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12” </w:t>
            </w:r>
          </w:p>
        </w:tc>
        <w:tc>
          <w:tcPr>
            <w:tcW w:w="1560" w:type="dxa"/>
            <w:tcBorders>
              <w:top w:val="single" w:sz="4" w:space="0" w:color="auto"/>
              <w:left w:val="single" w:sz="4" w:space="0" w:color="auto"/>
              <w:bottom w:val="single" w:sz="4" w:space="0" w:color="auto"/>
              <w:right w:val="doub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8” OR 12” </w:t>
            </w:r>
          </w:p>
        </w:tc>
      </w:tr>
      <w:tr w:rsidR="00757F1C" w:rsidRPr="00757F1C" w:rsidTr="00757F1C">
        <w:trPr>
          <w:trHeight w:val="93"/>
          <w:jc w:val="center"/>
        </w:trPr>
        <w:tc>
          <w:tcPr>
            <w:tcW w:w="3969" w:type="dxa"/>
            <w:tcBorders>
              <w:top w:val="single" w:sz="4" w:space="0" w:color="auto"/>
              <w:left w:val="doub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for dogs over 18” up to and including 22”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20”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16” </w:t>
            </w:r>
          </w:p>
        </w:tc>
        <w:tc>
          <w:tcPr>
            <w:tcW w:w="1560" w:type="dxa"/>
            <w:tcBorders>
              <w:top w:val="single" w:sz="4" w:space="0" w:color="auto"/>
              <w:left w:val="single" w:sz="4" w:space="0" w:color="auto"/>
              <w:bottom w:val="single" w:sz="4" w:space="0" w:color="auto"/>
              <w:right w:val="doub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12” OR 16” </w:t>
            </w:r>
          </w:p>
        </w:tc>
      </w:tr>
      <w:tr w:rsidR="00757F1C" w:rsidRPr="00757F1C" w:rsidTr="00757F1C">
        <w:trPr>
          <w:trHeight w:val="93"/>
          <w:jc w:val="center"/>
        </w:trPr>
        <w:tc>
          <w:tcPr>
            <w:tcW w:w="3969" w:type="dxa"/>
            <w:tcBorders>
              <w:top w:val="single" w:sz="4" w:space="0" w:color="auto"/>
              <w:left w:val="double" w:sz="4" w:space="0" w:color="auto"/>
              <w:bottom w:val="doub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for dogs over 22” </w:t>
            </w:r>
          </w:p>
        </w:tc>
        <w:tc>
          <w:tcPr>
            <w:tcW w:w="1418" w:type="dxa"/>
            <w:tcBorders>
              <w:top w:val="single" w:sz="4" w:space="0" w:color="auto"/>
              <w:left w:val="single" w:sz="4" w:space="0" w:color="auto"/>
              <w:bottom w:val="doub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24” </w:t>
            </w:r>
          </w:p>
        </w:tc>
        <w:tc>
          <w:tcPr>
            <w:tcW w:w="1417" w:type="dxa"/>
            <w:tcBorders>
              <w:top w:val="single" w:sz="4" w:space="0" w:color="auto"/>
              <w:left w:val="single" w:sz="4" w:space="0" w:color="auto"/>
              <w:bottom w:val="double" w:sz="4" w:space="0" w:color="auto"/>
              <w:right w:val="sing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20” </w:t>
            </w:r>
          </w:p>
        </w:tc>
        <w:tc>
          <w:tcPr>
            <w:tcW w:w="1560" w:type="dxa"/>
            <w:tcBorders>
              <w:top w:val="single" w:sz="4" w:space="0" w:color="auto"/>
              <w:left w:val="single" w:sz="4" w:space="0" w:color="auto"/>
              <w:bottom w:val="double" w:sz="4" w:space="0" w:color="auto"/>
              <w:right w:val="double" w:sz="4" w:space="0" w:color="auto"/>
            </w:tcBorders>
            <w:shd w:val="clear" w:color="auto" w:fill="auto"/>
            <w:hideMark/>
          </w:tcPr>
          <w:p w:rsidR="00757F1C" w:rsidRPr="00757F1C" w:rsidRDefault="00757F1C">
            <w:pPr>
              <w:pStyle w:val="default0"/>
              <w:spacing w:line="93" w:lineRule="atLeast"/>
              <w:rPr>
                <w:color w:val="000000"/>
                <w:sz w:val="20"/>
                <w:szCs w:val="20"/>
              </w:rPr>
            </w:pPr>
            <w:r w:rsidRPr="00757F1C">
              <w:rPr>
                <w:color w:val="000000"/>
                <w:sz w:val="20"/>
                <w:szCs w:val="20"/>
              </w:rPr>
              <w:t xml:space="preserve">16” OR 20” </w:t>
            </w:r>
          </w:p>
        </w:tc>
      </w:tr>
    </w:tbl>
    <w:p w:rsidR="002443F3" w:rsidRDefault="002443F3" w:rsidP="00757F1C">
      <w:pPr>
        <w:pStyle w:val="default0"/>
        <w:rPr>
          <w:color w:val="000000"/>
          <w:sz w:val="20"/>
          <w:szCs w:val="20"/>
        </w:rPr>
      </w:pPr>
    </w:p>
    <w:p w:rsidR="00000BED" w:rsidRDefault="00757F1C" w:rsidP="00BC404A">
      <w:pPr>
        <w:pStyle w:val="default0"/>
        <w:rPr>
          <w:sz w:val="20"/>
          <w:szCs w:val="20"/>
        </w:rPr>
      </w:pPr>
      <w:r w:rsidRPr="00757F1C">
        <w:rPr>
          <w:color w:val="000000"/>
          <w:sz w:val="20"/>
          <w:szCs w:val="20"/>
        </w:rPr>
        <w:t>Owners are responsible for entering the correct height division. Dogs that run in a height division lower than their correct division will be eliminated. Judges may require any dog to be measured</w:t>
      </w:r>
    </w:p>
    <w:p w:rsidR="00094D48" w:rsidRPr="00094D48" w:rsidRDefault="001223BD" w:rsidP="00A33112">
      <w:pPr>
        <w:pStyle w:val="Default"/>
        <w:ind w:firstLine="720"/>
        <w:rPr>
          <w:sz w:val="20"/>
          <w:szCs w:val="20"/>
        </w:rPr>
      </w:pPr>
      <w:r>
        <w:rPr>
          <w:rStyle w:val="CommentReference"/>
          <w:rFonts w:ascii="Times New Roman" w:hAnsi="Times New Roman" w:cs="Times New Roman"/>
          <w:color w:val="auto"/>
          <w:lang w:val="en-US" w:eastAsia="en-US"/>
        </w:rPr>
        <w:t xml:space="preserve"> </w:t>
      </w:r>
      <w:r w:rsidR="00BC404A">
        <w:rPr>
          <w:rStyle w:val="CommentReference"/>
          <w:rFonts w:ascii="Times New Roman" w:hAnsi="Times New Roman" w:cs="Times New Roman"/>
          <w:color w:val="auto"/>
          <w:lang w:val="en-US" w:eastAsia="en-US"/>
        </w:rPr>
        <w:t xml:space="preserve">                               </w:t>
      </w:r>
      <w:r>
        <w:rPr>
          <w:rStyle w:val="CommentReference"/>
          <w:rFonts w:ascii="Times New Roman" w:hAnsi="Times New Roman" w:cs="Times New Roman"/>
          <w:color w:val="auto"/>
          <w:lang w:val="en-US" w:eastAsia="en-US"/>
        </w:rPr>
        <w:t xml:space="preserve">       </w:t>
      </w:r>
      <w:r w:rsidR="00094D48">
        <w:rPr>
          <w:b/>
          <w:bCs/>
          <w:sz w:val="22"/>
          <w:szCs w:val="22"/>
        </w:rPr>
        <w:t xml:space="preserve">AGILITY </w:t>
      </w:r>
      <w:r w:rsidR="00094D48" w:rsidRPr="00094D48">
        <w:rPr>
          <w:b/>
          <w:bCs/>
          <w:sz w:val="20"/>
          <w:szCs w:val="20"/>
        </w:rPr>
        <w:t xml:space="preserve">CLASSES OFFERED </w:t>
      </w:r>
    </w:p>
    <w:p w:rsidR="00094D48" w:rsidRPr="00094D48" w:rsidRDefault="00094D48" w:rsidP="00094D48">
      <w:pPr>
        <w:pStyle w:val="Default"/>
        <w:rPr>
          <w:sz w:val="20"/>
          <w:szCs w:val="20"/>
        </w:rPr>
      </w:pPr>
      <w:r w:rsidRPr="00094D48">
        <w:rPr>
          <w:sz w:val="20"/>
          <w:szCs w:val="20"/>
        </w:rPr>
        <w:t xml:space="preserve">The following C.K.C. classes (divided by heights) will be offered: </w:t>
      </w:r>
    </w:p>
    <w:p w:rsidR="00094D48" w:rsidRPr="003B1B7F" w:rsidRDefault="00094D48" w:rsidP="00094D48">
      <w:pPr>
        <w:pStyle w:val="Default"/>
        <w:rPr>
          <w:color w:val="FF0000"/>
          <w:sz w:val="20"/>
          <w:szCs w:val="20"/>
        </w:rPr>
      </w:pPr>
      <w:r w:rsidRPr="003B1B7F">
        <w:rPr>
          <w:b/>
          <w:bCs/>
          <w:color w:val="FF0000"/>
          <w:sz w:val="20"/>
          <w:szCs w:val="20"/>
        </w:rPr>
        <w:t xml:space="preserve">STANDARD REGULAR CLASS divided into these Levels </w:t>
      </w:r>
    </w:p>
    <w:p w:rsidR="00094D48" w:rsidRPr="00094D48" w:rsidRDefault="00094D48" w:rsidP="00094D48">
      <w:pPr>
        <w:pStyle w:val="Default"/>
        <w:rPr>
          <w:sz w:val="20"/>
          <w:szCs w:val="20"/>
        </w:rPr>
      </w:pPr>
      <w:r w:rsidRPr="003061E9">
        <w:rPr>
          <w:b/>
          <w:bCs/>
          <w:sz w:val="20"/>
          <w:szCs w:val="20"/>
          <w:highlight w:val="yellow"/>
        </w:rPr>
        <w:t>Novice Standard</w:t>
      </w:r>
      <w:r w:rsidRPr="00094D48">
        <w:rPr>
          <w:sz w:val="20"/>
          <w:szCs w:val="20"/>
        </w:rPr>
        <w:t xml:space="preserve">: Novice Class is open to any dog that has not earned a Qualifying score in the CKC Intermediate Class. This class is not divided. Novice is for dogs that have not acquired the Novice title and/or have not earned a qualifying score in Agility Intermediate. </w:t>
      </w:r>
    </w:p>
    <w:p w:rsidR="00094D48" w:rsidRPr="00094D48" w:rsidRDefault="00094D48" w:rsidP="00094D48">
      <w:pPr>
        <w:pStyle w:val="Default"/>
        <w:rPr>
          <w:sz w:val="20"/>
          <w:szCs w:val="20"/>
        </w:rPr>
      </w:pPr>
      <w:r w:rsidRPr="003061E9">
        <w:rPr>
          <w:b/>
          <w:bCs/>
          <w:sz w:val="20"/>
          <w:szCs w:val="20"/>
          <w:highlight w:val="yellow"/>
        </w:rPr>
        <w:t>Intermediate Standard</w:t>
      </w:r>
      <w:r w:rsidRPr="00094D48">
        <w:rPr>
          <w:sz w:val="20"/>
          <w:szCs w:val="20"/>
        </w:rPr>
        <w:t xml:space="preserve">: The Intermediate class is open to dogs that have acquired the Agility Novice title, and to those dogs which have acquired the Intermediate title but have not yet acquired a qualifying score towards the Excellent title. </w:t>
      </w:r>
    </w:p>
    <w:p w:rsidR="00094D48" w:rsidRPr="00094D48" w:rsidRDefault="00094D48" w:rsidP="00094D48">
      <w:pPr>
        <w:pStyle w:val="Default"/>
        <w:rPr>
          <w:sz w:val="20"/>
          <w:szCs w:val="20"/>
        </w:rPr>
      </w:pPr>
      <w:r w:rsidRPr="003061E9">
        <w:rPr>
          <w:b/>
          <w:bCs/>
          <w:sz w:val="20"/>
          <w:szCs w:val="20"/>
          <w:highlight w:val="yellow"/>
        </w:rPr>
        <w:t>Excellent Standard</w:t>
      </w:r>
      <w:r w:rsidRPr="00094D48">
        <w:rPr>
          <w:sz w:val="20"/>
          <w:szCs w:val="20"/>
        </w:rPr>
        <w:t xml:space="preserve">: The Excellent class is for dogs that have acquired the Intermediate title, but have not yet earned the Agility Excellent title. </w:t>
      </w:r>
    </w:p>
    <w:p w:rsidR="00094D48" w:rsidRPr="00094D48" w:rsidRDefault="00094D48" w:rsidP="00094D48">
      <w:pPr>
        <w:pStyle w:val="Default"/>
        <w:rPr>
          <w:sz w:val="20"/>
          <w:szCs w:val="20"/>
        </w:rPr>
      </w:pPr>
      <w:r w:rsidRPr="003061E9">
        <w:rPr>
          <w:b/>
          <w:bCs/>
          <w:sz w:val="20"/>
          <w:szCs w:val="20"/>
          <w:highlight w:val="yellow"/>
        </w:rPr>
        <w:t>Master Excellent Standard</w:t>
      </w:r>
      <w:r w:rsidRPr="00094D48">
        <w:rPr>
          <w:b/>
          <w:bCs/>
          <w:sz w:val="20"/>
          <w:szCs w:val="20"/>
        </w:rPr>
        <w:t xml:space="preserve">: </w:t>
      </w:r>
      <w:r w:rsidRPr="00094D48">
        <w:rPr>
          <w:sz w:val="20"/>
          <w:szCs w:val="20"/>
        </w:rPr>
        <w:t xml:space="preserve">The Master Excellent class is for dogs that have acquired the Excellent title or the Master Excellent title. </w:t>
      </w:r>
    </w:p>
    <w:p w:rsidR="00094D48" w:rsidRPr="003B1B7F" w:rsidRDefault="00094D48" w:rsidP="00094D48">
      <w:pPr>
        <w:pStyle w:val="Default"/>
        <w:rPr>
          <w:color w:val="FF0000"/>
          <w:sz w:val="20"/>
          <w:szCs w:val="20"/>
        </w:rPr>
      </w:pPr>
      <w:r w:rsidRPr="003B1B7F">
        <w:rPr>
          <w:b/>
          <w:bCs/>
          <w:color w:val="FF0000"/>
          <w:sz w:val="20"/>
          <w:szCs w:val="20"/>
        </w:rPr>
        <w:t xml:space="preserve">JUMPERS WITH WEAVES (JWW) CLASS </w:t>
      </w:r>
    </w:p>
    <w:p w:rsidR="00094D48" w:rsidRPr="00094D48" w:rsidRDefault="00094D48" w:rsidP="00094D48">
      <w:pPr>
        <w:pStyle w:val="Default"/>
        <w:rPr>
          <w:sz w:val="20"/>
          <w:szCs w:val="20"/>
        </w:rPr>
      </w:pPr>
      <w:r w:rsidRPr="00094D48">
        <w:rPr>
          <w:sz w:val="20"/>
          <w:szCs w:val="20"/>
        </w:rPr>
        <w:t xml:space="preserve">JWW has the same levels, heights, and conditions as for Standard Regular. </w:t>
      </w:r>
    </w:p>
    <w:p w:rsidR="00094D48" w:rsidRPr="003B1B7F" w:rsidRDefault="00094D48" w:rsidP="00094D48">
      <w:pPr>
        <w:pStyle w:val="Default"/>
        <w:rPr>
          <w:color w:val="FF0000"/>
          <w:sz w:val="20"/>
          <w:szCs w:val="20"/>
        </w:rPr>
      </w:pPr>
      <w:r w:rsidRPr="003B1B7F">
        <w:rPr>
          <w:b/>
          <w:bCs/>
          <w:color w:val="FF0000"/>
          <w:sz w:val="20"/>
          <w:szCs w:val="20"/>
        </w:rPr>
        <w:t xml:space="preserve">POINTS &amp; DISTANCE (PAD) CLASS </w:t>
      </w:r>
    </w:p>
    <w:p w:rsidR="00094D48" w:rsidRPr="00094D48" w:rsidRDefault="00094D48" w:rsidP="00094D48">
      <w:pPr>
        <w:pStyle w:val="Default"/>
        <w:rPr>
          <w:sz w:val="20"/>
          <w:szCs w:val="20"/>
        </w:rPr>
      </w:pPr>
      <w:r w:rsidRPr="00094D48">
        <w:rPr>
          <w:sz w:val="20"/>
          <w:szCs w:val="20"/>
        </w:rPr>
        <w:t xml:space="preserve">PAD is a game of strategy involving distance handling and point accumulation. It is designed to test, skill, accuracy, speed, timing, and distance handling, and to demonstrate a dog’s ability to work with its handler over a variety of agility Obstacles. </w:t>
      </w:r>
    </w:p>
    <w:p w:rsidR="00094D48" w:rsidRPr="00094D48" w:rsidRDefault="00094D48" w:rsidP="00094D48">
      <w:pPr>
        <w:pStyle w:val="Default"/>
        <w:rPr>
          <w:sz w:val="20"/>
          <w:szCs w:val="20"/>
        </w:rPr>
      </w:pPr>
      <w:r w:rsidRPr="00094D48">
        <w:rPr>
          <w:sz w:val="20"/>
          <w:szCs w:val="20"/>
        </w:rPr>
        <w:t xml:space="preserve">PAD is divided into the same levels, heights, and has the same conditions as for Standard Regular. </w:t>
      </w:r>
    </w:p>
    <w:p w:rsidR="00094D48" w:rsidRPr="00094D48" w:rsidRDefault="00094D48" w:rsidP="00094D48">
      <w:pPr>
        <w:pStyle w:val="Default"/>
        <w:rPr>
          <w:sz w:val="20"/>
          <w:szCs w:val="20"/>
        </w:rPr>
      </w:pPr>
      <w:r w:rsidRPr="00094D48">
        <w:rPr>
          <w:sz w:val="20"/>
          <w:szCs w:val="20"/>
        </w:rPr>
        <w:t xml:space="preserve">The class is not part of the Agility Master Championship titling program but offers Standalone titles. </w:t>
      </w:r>
    </w:p>
    <w:p w:rsidR="00094D48" w:rsidRPr="003B1B7F" w:rsidRDefault="00094D48" w:rsidP="00094D48">
      <w:pPr>
        <w:pStyle w:val="Default"/>
        <w:rPr>
          <w:color w:val="FF0000"/>
          <w:sz w:val="20"/>
          <w:szCs w:val="20"/>
        </w:rPr>
      </w:pPr>
      <w:r w:rsidRPr="003B1B7F">
        <w:rPr>
          <w:b/>
          <w:bCs/>
          <w:color w:val="FF0000"/>
          <w:sz w:val="20"/>
          <w:szCs w:val="20"/>
        </w:rPr>
        <w:t xml:space="preserve">STEEPLECHASE CLASS </w:t>
      </w:r>
    </w:p>
    <w:p w:rsidR="00094D48" w:rsidRPr="00094D48" w:rsidRDefault="00094D48" w:rsidP="00094D48">
      <w:pPr>
        <w:pStyle w:val="Default"/>
        <w:rPr>
          <w:sz w:val="20"/>
          <w:szCs w:val="20"/>
        </w:rPr>
      </w:pPr>
      <w:r w:rsidRPr="00094D48">
        <w:rPr>
          <w:sz w:val="20"/>
          <w:szCs w:val="20"/>
        </w:rPr>
        <w:t xml:space="preserve">Steeplechase is a fast paced game designed to emphasize speed and control on a jumpers style course which contains the two most dynamic obstacles – the A frame and Weave Poles. The course design requires constant flow and a design that encourages speed throughout the course, while testing the handler’s control. </w:t>
      </w:r>
    </w:p>
    <w:p w:rsidR="00094D48" w:rsidRPr="00094D48" w:rsidRDefault="00094D48" w:rsidP="00094D48">
      <w:pPr>
        <w:pStyle w:val="Default"/>
        <w:rPr>
          <w:sz w:val="20"/>
          <w:szCs w:val="20"/>
        </w:rPr>
      </w:pPr>
      <w:r w:rsidRPr="00094D48">
        <w:rPr>
          <w:sz w:val="20"/>
          <w:szCs w:val="20"/>
        </w:rPr>
        <w:t xml:space="preserve">The class is not part of the Agility Master Championship titling program but offers Standalone titles. </w:t>
      </w:r>
    </w:p>
    <w:p w:rsidR="00094D48" w:rsidRPr="00094D48" w:rsidRDefault="00094D48" w:rsidP="00094D48">
      <w:pPr>
        <w:pStyle w:val="Default"/>
        <w:rPr>
          <w:sz w:val="20"/>
          <w:szCs w:val="20"/>
        </w:rPr>
      </w:pPr>
      <w:r w:rsidRPr="00094D48">
        <w:rPr>
          <w:sz w:val="20"/>
          <w:szCs w:val="20"/>
        </w:rPr>
        <w:t xml:space="preserve">There are no Levels in Steeplechase. </w:t>
      </w:r>
    </w:p>
    <w:p w:rsidR="00094D48" w:rsidRDefault="00094D48" w:rsidP="00094D48">
      <w:pPr>
        <w:pStyle w:val="Default"/>
        <w:rPr>
          <w:b/>
          <w:bCs/>
          <w:sz w:val="20"/>
          <w:szCs w:val="20"/>
        </w:rPr>
      </w:pPr>
      <w:r w:rsidRPr="00094D48">
        <w:rPr>
          <w:b/>
          <w:bCs/>
          <w:sz w:val="20"/>
          <w:szCs w:val="20"/>
        </w:rPr>
        <w:t xml:space="preserve">The Regular Class Division is described above. The other two Class Divisions available are: </w:t>
      </w:r>
    </w:p>
    <w:p w:rsidR="006B5D37" w:rsidRPr="003061E9" w:rsidRDefault="006B5D37" w:rsidP="006B5D37">
      <w:pPr>
        <w:pStyle w:val="Default"/>
        <w:rPr>
          <w:color w:val="FF0000"/>
          <w:sz w:val="22"/>
          <w:szCs w:val="22"/>
        </w:rPr>
      </w:pPr>
      <w:r w:rsidRPr="003061E9">
        <w:rPr>
          <w:b/>
          <w:bCs/>
          <w:color w:val="FF0000"/>
          <w:sz w:val="22"/>
          <w:szCs w:val="22"/>
        </w:rPr>
        <w:t xml:space="preserve">Jumps and Tunnels </w:t>
      </w:r>
    </w:p>
    <w:p w:rsidR="006B5D37" w:rsidRPr="00094D48" w:rsidRDefault="006B5D37" w:rsidP="006B5D37">
      <w:pPr>
        <w:pStyle w:val="Default"/>
        <w:rPr>
          <w:sz w:val="20"/>
          <w:szCs w:val="20"/>
        </w:rPr>
      </w:pPr>
      <w:r>
        <w:rPr>
          <w:sz w:val="20"/>
          <w:szCs w:val="20"/>
        </w:rPr>
        <w:t>Jumps and Tunnels is a game that tests dog and handler ability to work on a course designed entirely of jumps and tunnels. It is intended to demonstrate the dog’s ability to respond to handling while performing at speed</w:t>
      </w:r>
    </w:p>
    <w:p w:rsidR="00094D48" w:rsidRPr="003061E9" w:rsidRDefault="00094D48" w:rsidP="00094D48">
      <w:pPr>
        <w:pStyle w:val="Default"/>
        <w:rPr>
          <w:color w:val="FF0000"/>
          <w:sz w:val="20"/>
          <w:szCs w:val="20"/>
        </w:rPr>
      </w:pPr>
      <w:r w:rsidRPr="003061E9">
        <w:rPr>
          <w:b/>
          <w:bCs/>
          <w:color w:val="FF0000"/>
          <w:sz w:val="20"/>
          <w:szCs w:val="20"/>
        </w:rPr>
        <w:t xml:space="preserve">SELECTED CLASSES </w:t>
      </w:r>
    </w:p>
    <w:p w:rsidR="003061E9" w:rsidRPr="006668E9" w:rsidRDefault="00094D48" w:rsidP="003061E9">
      <w:pPr>
        <w:rPr>
          <w:sz w:val="20"/>
          <w:szCs w:val="20"/>
        </w:rPr>
      </w:pPr>
      <w:r w:rsidRPr="00094D48">
        <w:rPr>
          <w:sz w:val="20"/>
          <w:szCs w:val="20"/>
        </w:rPr>
        <w:t>The Selected Classes (Standard, Jumpers with Weaves, PAD</w:t>
      </w:r>
      <w:r w:rsidR="001D6ADD">
        <w:rPr>
          <w:sz w:val="20"/>
          <w:szCs w:val="20"/>
        </w:rPr>
        <w:t>, Jumps &amp;</w:t>
      </w:r>
      <w:r w:rsidR="002E25E9">
        <w:rPr>
          <w:sz w:val="20"/>
          <w:szCs w:val="20"/>
        </w:rPr>
        <w:t>Tunnels</w:t>
      </w:r>
      <w:r w:rsidRPr="00094D48">
        <w:rPr>
          <w:sz w:val="20"/>
          <w:szCs w:val="20"/>
        </w:rPr>
        <w:t xml:space="preserve">&amp; Steeplechase) follow the Agility Trials Rules &amp; </w:t>
      </w:r>
      <w:r w:rsidRPr="006668E9">
        <w:rPr>
          <w:sz w:val="20"/>
          <w:szCs w:val="20"/>
        </w:rPr>
        <w:t>Regulations. The courses will be the same as in the Regular Classes but will have adjusted height.</w:t>
      </w:r>
    </w:p>
    <w:p w:rsidR="00546313" w:rsidRPr="006668E9" w:rsidRDefault="00546313" w:rsidP="003061E9">
      <w:pPr>
        <w:rPr>
          <w:color w:val="FF0000"/>
          <w:sz w:val="20"/>
          <w:szCs w:val="20"/>
        </w:rPr>
      </w:pPr>
      <w:r w:rsidRPr="006668E9">
        <w:rPr>
          <w:color w:val="FF0000"/>
          <w:sz w:val="20"/>
          <w:szCs w:val="20"/>
        </w:rPr>
        <w:t>For Fun Only Class</w:t>
      </w:r>
    </w:p>
    <w:p w:rsidR="00546313" w:rsidRPr="006668E9" w:rsidRDefault="00546313" w:rsidP="006668E9">
      <w:pPr>
        <w:pStyle w:val="ListParagraph"/>
        <w:numPr>
          <w:ilvl w:val="0"/>
          <w:numId w:val="9"/>
        </w:numPr>
        <w:rPr>
          <w:sz w:val="20"/>
          <w:szCs w:val="20"/>
        </w:rPr>
      </w:pPr>
      <w:r w:rsidRPr="006668E9">
        <w:rPr>
          <w:sz w:val="20"/>
          <w:szCs w:val="20"/>
        </w:rPr>
        <w:t xml:space="preserve">At the </w:t>
      </w:r>
      <w:r w:rsidR="006B46D3" w:rsidRPr="006668E9">
        <w:rPr>
          <w:sz w:val="20"/>
          <w:szCs w:val="20"/>
        </w:rPr>
        <w:t>owner's</w:t>
      </w:r>
      <w:r w:rsidRPr="006668E9">
        <w:rPr>
          <w:sz w:val="20"/>
          <w:szCs w:val="20"/>
        </w:rPr>
        <w:t xml:space="preserve"> discretion, dogs are able to run in For Fun Only (FFO) class in any </w:t>
      </w:r>
      <w:r w:rsidR="006B46D3" w:rsidRPr="006668E9">
        <w:rPr>
          <w:sz w:val="20"/>
          <w:szCs w:val="20"/>
        </w:rPr>
        <w:t>category</w:t>
      </w:r>
      <w:r w:rsidRPr="006668E9">
        <w:rPr>
          <w:sz w:val="20"/>
          <w:szCs w:val="20"/>
        </w:rPr>
        <w:t xml:space="preserve">.  The owner would be allowed to take their dog into the ring with a toy.  Toys are allowed but the toy must be identified to the judge prior to entering the ring.  A </w:t>
      </w:r>
      <w:r w:rsidR="006B46D3" w:rsidRPr="006668E9">
        <w:rPr>
          <w:sz w:val="20"/>
          <w:szCs w:val="20"/>
        </w:rPr>
        <w:t>maximum</w:t>
      </w:r>
      <w:r w:rsidRPr="006668E9">
        <w:rPr>
          <w:sz w:val="20"/>
          <w:szCs w:val="20"/>
        </w:rPr>
        <w:t xml:space="preserve"> course time of 60 seconds would be allotted.</w:t>
      </w:r>
    </w:p>
    <w:p w:rsidR="00546313" w:rsidRPr="006668E9" w:rsidRDefault="00546313" w:rsidP="006668E9">
      <w:pPr>
        <w:pStyle w:val="ListParagraph"/>
        <w:numPr>
          <w:ilvl w:val="0"/>
          <w:numId w:val="9"/>
        </w:numPr>
        <w:rPr>
          <w:sz w:val="20"/>
          <w:szCs w:val="20"/>
        </w:rPr>
      </w:pPr>
      <w:r w:rsidRPr="006668E9">
        <w:rPr>
          <w:sz w:val="20"/>
          <w:szCs w:val="20"/>
        </w:rPr>
        <w:t xml:space="preserve">FFO entries must meet all eligibility </w:t>
      </w:r>
      <w:r w:rsidR="006B46D3" w:rsidRPr="006668E9">
        <w:rPr>
          <w:sz w:val="20"/>
          <w:szCs w:val="20"/>
        </w:rPr>
        <w:t>rules as</w:t>
      </w:r>
      <w:r w:rsidRPr="006668E9">
        <w:rPr>
          <w:sz w:val="20"/>
          <w:szCs w:val="20"/>
        </w:rPr>
        <w:t xml:space="preserve"> dogs running for Qualification. FFO runs may be allowed at the same or lesser fee at the </w:t>
      </w:r>
      <w:r w:rsidR="006B46D3" w:rsidRPr="006668E9">
        <w:rPr>
          <w:sz w:val="20"/>
          <w:szCs w:val="20"/>
        </w:rPr>
        <w:t>clubs</w:t>
      </w:r>
      <w:r w:rsidRPr="006668E9">
        <w:rPr>
          <w:sz w:val="20"/>
          <w:szCs w:val="20"/>
        </w:rPr>
        <w:t xml:space="preserve"> discretion.</w:t>
      </w:r>
    </w:p>
    <w:p w:rsidR="00546313" w:rsidRPr="00BC404A" w:rsidRDefault="00546313" w:rsidP="003061E9">
      <w:pPr>
        <w:pStyle w:val="ListParagraph"/>
        <w:numPr>
          <w:ilvl w:val="0"/>
          <w:numId w:val="9"/>
        </w:numPr>
        <w:rPr>
          <w:sz w:val="20"/>
          <w:szCs w:val="20"/>
        </w:rPr>
      </w:pPr>
      <w:r w:rsidRPr="006668E9">
        <w:rPr>
          <w:sz w:val="20"/>
          <w:szCs w:val="20"/>
        </w:rPr>
        <w:t xml:space="preserve">A handler may choose to enter an FFO dog in any class, </w:t>
      </w:r>
      <w:r w:rsidR="006B46D3" w:rsidRPr="006668E9">
        <w:rPr>
          <w:sz w:val="20"/>
          <w:szCs w:val="20"/>
        </w:rPr>
        <w:t>in</w:t>
      </w:r>
      <w:r w:rsidRPr="006668E9">
        <w:rPr>
          <w:sz w:val="20"/>
          <w:szCs w:val="20"/>
        </w:rPr>
        <w:t xml:space="preserve"> any trial, at any performance level and at any jump height. Obstacle repetition is permitted without dismissal.  They are not allowed to enter the same </w:t>
      </w:r>
      <w:r w:rsidR="006B46D3" w:rsidRPr="006668E9">
        <w:rPr>
          <w:sz w:val="20"/>
          <w:szCs w:val="20"/>
        </w:rPr>
        <w:t>class again</w:t>
      </w:r>
      <w:r w:rsidRPr="006668E9">
        <w:rPr>
          <w:sz w:val="20"/>
          <w:szCs w:val="20"/>
        </w:rPr>
        <w:t xml:space="preserve"> for a qualifying run.  Dogs must attempt to run the course as numbered and are under the same judging criteria as dogs that are running for qualification.</w:t>
      </w:r>
    </w:p>
    <w:p w:rsidR="00B35556" w:rsidRDefault="00B35556" w:rsidP="003061E9">
      <w:pPr>
        <w:rPr>
          <w:b/>
        </w:rPr>
      </w:pPr>
      <w:r>
        <w:rPr>
          <w:b/>
        </w:rPr>
        <w:t>General Information</w:t>
      </w:r>
    </w:p>
    <w:p w:rsidR="00E2138B" w:rsidRDefault="00E2138B" w:rsidP="00E2138B">
      <w:pPr>
        <w:numPr>
          <w:ilvl w:val="0"/>
          <w:numId w:val="8"/>
        </w:numPr>
        <w:jc w:val="both"/>
        <w:rPr>
          <w:sz w:val="20"/>
          <w:szCs w:val="20"/>
        </w:rPr>
      </w:pPr>
      <w:r>
        <w:rPr>
          <w:sz w:val="20"/>
          <w:szCs w:val="20"/>
        </w:rPr>
        <w:t xml:space="preserve">You will be asked to leave, with no refund, if you do not pick up after your dog. </w:t>
      </w:r>
    </w:p>
    <w:p w:rsidR="00E2138B" w:rsidRDefault="00E2138B" w:rsidP="00E2138B">
      <w:pPr>
        <w:numPr>
          <w:ilvl w:val="0"/>
          <w:numId w:val="8"/>
        </w:numPr>
        <w:jc w:val="both"/>
        <w:rPr>
          <w:sz w:val="20"/>
          <w:szCs w:val="20"/>
        </w:rPr>
      </w:pPr>
      <w:r>
        <w:rPr>
          <w:sz w:val="20"/>
          <w:szCs w:val="20"/>
        </w:rPr>
        <w:t>You will be asked to leave, with no refund if you are caught smoking on the grounds or in the facility. This also pertains to throwing your cigarette butts on the ground</w:t>
      </w:r>
    </w:p>
    <w:p w:rsidR="00E2138B" w:rsidRDefault="00E2138B" w:rsidP="00E2138B">
      <w:pPr>
        <w:numPr>
          <w:ilvl w:val="0"/>
          <w:numId w:val="8"/>
        </w:numPr>
        <w:jc w:val="both"/>
        <w:rPr>
          <w:sz w:val="20"/>
          <w:szCs w:val="20"/>
        </w:rPr>
      </w:pPr>
      <w:r>
        <w:rPr>
          <w:sz w:val="20"/>
          <w:szCs w:val="20"/>
        </w:rPr>
        <w:t xml:space="preserve">Smoking is only allowed in personal vehicles. </w:t>
      </w:r>
    </w:p>
    <w:p w:rsidR="007C6C5A" w:rsidRPr="00783523" w:rsidRDefault="00E2138B" w:rsidP="00E2138B">
      <w:pPr>
        <w:widowControl w:val="0"/>
        <w:numPr>
          <w:ilvl w:val="0"/>
          <w:numId w:val="8"/>
        </w:numPr>
        <w:autoSpaceDE w:val="0"/>
        <w:autoSpaceDN w:val="0"/>
        <w:adjustRightInd w:val="0"/>
        <w:jc w:val="both"/>
        <w:rPr>
          <w:rFonts w:ascii="Calibri" w:hAnsi="Calibri" w:cs="Calibri"/>
        </w:rPr>
      </w:pPr>
      <w:r w:rsidRPr="00783523">
        <w:rPr>
          <w:sz w:val="20"/>
          <w:szCs w:val="20"/>
        </w:rPr>
        <w:t xml:space="preserve">Please assist us by cleaning up your own area upon departure.  You are responsible for leaving your area as clean as possible when leaving. </w:t>
      </w:r>
    </w:p>
    <w:p w:rsidR="00546313" w:rsidRPr="00BC404A" w:rsidRDefault="00783523" w:rsidP="00546313">
      <w:pPr>
        <w:widowControl w:val="0"/>
        <w:numPr>
          <w:ilvl w:val="0"/>
          <w:numId w:val="8"/>
        </w:numPr>
        <w:autoSpaceDE w:val="0"/>
        <w:autoSpaceDN w:val="0"/>
        <w:adjustRightInd w:val="0"/>
        <w:jc w:val="both"/>
        <w:rPr>
          <w:rFonts w:ascii="Calibri" w:hAnsi="Calibri" w:cs="Calibri"/>
        </w:rPr>
      </w:pPr>
      <w:r>
        <w:rPr>
          <w:sz w:val="20"/>
          <w:szCs w:val="20"/>
        </w:rPr>
        <w:t>Covid-19 rules and regulations must be followed.</w:t>
      </w:r>
    </w:p>
    <w:p w:rsidR="00546313" w:rsidRPr="00783523" w:rsidRDefault="00546313" w:rsidP="00546313">
      <w:pPr>
        <w:widowControl w:val="0"/>
        <w:autoSpaceDE w:val="0"/>
        <w:autoSpaceDN w:val="0"/>
        <w:adjustRightInd w:val="0"/>
        <w:jc w:val="both"/>
        <w:rPr>
          <w:rFonts w:ascii="Calibri" w:hAnsi="Calibri" w:cs="Calibri"/>
        </w:rPr>
      </w:pPr>
    </w:p>
    <w:p w:rsidR="005634C1" w:rsidRDefault="005634C1" w:rsidP="005634C1">
      <w:pPr>
        <w:widowControl w:val="0"/>
        <w:autoSpaceDE w:val="0"/>
        <w:autoSpaceDN w:val="0"/>
        <w:adjustRightInd w:val="0"/>
        <w:jc w:val="center"/>
        <w:rPr>
          <w:b/>
        </w:rPr>
      </w:pPr>
      <w:r w:rsidRPr="005634C1">
        <w:rPr>
          <w:b/>
        </w:rPr>
        <w:t>Accommodations</w:t>
      </w:r>
    </w:p>
    <w:p w:rsidR="005634C1" w:rsidRDefault="005634C1" w:rsidP="005634C1">
      <w:pPr>
        <w:widowControl w:val="0"/>
        <w:autoSpaceDE w:val="0"/>
        <w:autoSpaceDN w:val="0"/>
        <w:adjustRightInd w:val="0"/>
        <w:jc w:val="center"/>
        <w:rPr>
          <w:b/>
        </w:rPr>
      </w:pPr>
    </w:p>
    <w:p w:rsidR="00C504C8" w:rsidRPr="00BF062B" w:rsidRDefault="005634C1" w:rsidP="00BF062B">
      <w:pPr>
        <w:widowControl w:val="0"/>
        <w:autoSpaceDE w:val="0"/>
        <w:autoSpaceDN w:val="0"/>
        <w:adjustRightInd w:val="0"/>
        <w:jc w:val="center"/>
        <w:rPr>
          <w:sz w:val="20"/>
          <w:szCs w:val="20"/>
        </w:rPr>
      </w:pPr>
      <w:r>
        <w:rPr>
          <w:sz w:val="20"/>
          <w:szCs w:val="20"/>
        </w:rPr>
        <w:t>:</w:t>
      </w:r>
      <w:r w:rsidR="00C504C8">
        <w:rPr>
          <w:rFonts w:ascii="Calibri" w:eastAsia="Calibri" w:hAnsi="Calibri"/>
          <w:b/>
          <w:color w:val="000000"/>
          <w:u w:val="single"/>
        </w:rPr>
        <w:t>HOTELS</w:t>
      </w:r>
      <w:r w:rsidR="006668E9">
        <w:rPr>
          <w:rFonts w:ascii="Calibri" w:eastAsia="Calibri" w:hAnsi="Calibri"/>
          <w:b/>
          <w:color w:val="000000"/>
          <w:u w:val="single"/>
        </w:rPr>
        <w:t xml:space="preserve"> and CAMPING</w:t>
      </w:r>
      <w:r w:rsidR="00C504C8">
        <w:rPr>
          <w:rFonts w:ascii="Calibri" w:eastAsia="Calibri" w:hAnsi="Calibri"/>
          <w:b/>
          <w:color w:val="000000"/>
          <w:u w:val="single"/>
        </w:rPr>
        <w:t xml:space="preserve"> THAT ACCEPT DOGS</w:t>
      </w:r>
      <w:r w:rsidR="00C504C8">
        <w:rPr>
          <w:rFonts w:ascii="Calibri" w:eastAsia="Calibri" w:hAnsi="Calibri"/>
          <w:b/>
          <w:color w:val="000000"/>
        </w:rPr>
        <w:t>:</w:t>
      </w:r>
    </w:p>
    <w:p w:rsidR="00C504C8" w:rsidRDefault="00C504C8" w:rsidP="00C504C8">
      <w:pPr>
        <w:spacing w:after="200"/>
        <w:rPr>
          <w:rFonts w:ascii="Calibri" w:eastAsia="Calibri" w:hAnsi="Calibri"/>
          <w:b/>
          <w:color w:val="000000"/>
        </w:rPr>
      </w:pPr>
      <w:r>
        <w:rPr>
          <w:rFonts w:ascii="Calibri" w:eastAsia="Calibri" w:hAnsi="Calibri"/>
          <w:b/>
          <w:color w:val="000000"/>
        </w:rPr>
        <w:t>Days Inn</w:t>
      </w:r>
      <w:r>
        <w:rPr>
          <w:rFonts w:ascii="Calibri" w:eastAsia="Calibri" w:hAnsi="Calibri"/>
          <w:b/>
          <w:color w:val="000000"/>
        </w:rPr>
        <w:tab/>
        <w:t>(306) 691-5983                         Suburban Extended Stay Hotel  (306) 972-7829</w:t>
      </w:r>
    </w:p>
    <w:p w:rsidR="00C504C8" w:rsidRDefault="00C504C8" w:rsidP="00C504C8">
      <w:pPr>
        <w:spacing w:after="200"/>
        <w:rPr>
          <w:rFonts w:ascii="Calibri" w:eastAsia="Calibri" w:hAnsi="Calibri"/>
          <w:b/>
          <w:color w:val="000000"/>
        </w:rPr>
      </w:pPr>
      <w:r>
        <w:rPr>
          <w:rFonts w:ascii="Calibri" w:eastAsia="Calibri" w:hAnsi="Calibri"/>
          <w:b/>
          <w:color w:val="000000"/>
        </w:rPr>
        <w:t>Super 8</w:t>
      </w:r>
      <w:r>
        <w:rPr>
          <w:rFonts w:ascii="Calibri" w:eastAsia="Calibri" w:hAnsi="Calibri"/>
          <w:b/>
          <w:color w:val="000000"/>
        </w:rPr>
        <w:tab/>
        <w:t>(306) 692-8888</w:t>
      </w:r>
      <w:r>
        <w:rPr>
          <w:rFonts w:ascii="Calibri" w:eastAsia="Calibri" w:hAnsi="Calibri"/>
          <w:b/>
          <w:color w:val="000000"/>
        </w:rPr>
        <w:tab/>
        <w:t xml:space="preserve">            Thrift lodge</w:t>
      </w:r>
      <w:r>
        <w:rPr>
          <w:rFonts w:ascii="Calibri" w:eastAsia="Calibri" w:hAnsi="Calibri"/>
          <w:b/>
          <w:color w:val="000000"/>
        </w:rPr>
        <w:tab/>
        <w:t>(306) 693-3601</w:t>
      </w:r>
      <w:r>
        <w:rPr>
          <w:rFonts w:ascii="Calibri" w:eastAsia="Calibri" w:hAnsi="Calibri"/>
          <w:b/>
          <w:color w:val="000000"/>
        </w:rPr>
        <w:tab/>
      </w:r>
    </w:p>
    <w:p w:rsidR="00C504C8" w:rsidRDefault="00C504C8" w:rsidP="00C504C8">
      <w:pPr>
        <w:spacing w:after="200"/>
        <w:rPr>
          <w:rFonts w:ascii="Calibri" w:eastAsia="Calibri" w:hAnsi="Calibri"/>
          <w:b/>
          <w:color w:val="000000"/>
        </w:rPr>
      </w:pPr>
      <w:r>
        <w:rPr>
          <w:rFonts w:ascii="Calibri" w:eastAsia="Calibri" w:hAnsi="Calibri"/>
          <w:b/>
          <w:color w:val="000000"/>
        </w:rPr>
        <w:t>Comfort Inn</w:t>
      </w:r>
      <w:r>
        <w:rPr>
          <w:rFonts w:ascii="Calibri" w:eastAsia="Calibri" w:hAnsi="Calibri"/>
          <w:b/>
          <w:color w:val="000000"/>
        </w:rPr>
        <w:tab/>
        <w:t>(306) 692-2100</w:t>
      </w:r>
      <w:r>
        <w:rPr>
          <w:rFonts w:ascii="Calibri" w:eastAsia="Calibri" w:hAnsi="Calibri"/>
          <w:b/>
          <w:color w:val="000000"/>
        </w:rPr>
        <w:tab/>
      </w:r>
      <w:r>
        <w:rPr>
          <w:rFonts w:ascii="Calibri" w:eastAsia="Calibri" w:hAnsi="Calibri"/>
          <w:b/>
          <w:color w:val="000000"/>
        </w:rPr>
        <w:tab/>
        <w:t>Prairie Oasis    (306) 693-8888</w:t>
      </w:r>
    </w:p>
    <w:p w:rsidR="006668E9" w:rsidRDefault="00C504C8" w:rsidP="00000BED">
      <w:pPr>
        <w:spacing w:after="200"/>
        <w:ind w:left="1440" w:firstLine="720"/>
        <w:rPr>
          <w:rFonts w:ascii="Calibri" w:eastAsia="Calibri" w:hAnsi="Calibri"/>
          <w:b/>
          <w:color w:val="000000"/>
        </w:rPr>
      </w:pPr>
      <w:r>
        <w:rPr>
          <w:rFonts w:ascii="Calibri" w:eastAsia="Calibri" w:hAnsi="Calibri"/>
          <w:b/>
          <w:color w:val="000000"/>
        </w:rPr>
        <w:t>*Some</w:t>
      </w:r>
      <w:r w:rsidR="00BF671F">
        <w:rPr>
          <w:rFonts w:ascii="Calibri" w:eastAsia="Calibri" w:hAnsi="Calibri"/>
          <w:b/>
          <w:color w:val="000000"/>
        </w:rPr>
        <w:t xml:space="preserve"> of the hotels charge a dog fee</w:t>
      </w:r>
    </w:p>
    <w:p w:rsidR="00BB4C0E" w:rsidRPr="00000BED" w:rsidRDefault="00BB4C0E" w:rsidP="006668E9">
      <w:pPr>
        <w:spacing w:after="200"/>
        <w:ind w:left="1440" w:firstLine="720"/>
        <w:jc w:val="center"/>
        <w:rPr>
          <w:rFonts w:ascii="Calibri" w:eastAsia="Calibri" w:hAnsi="Calibri"/>
          <w:b/>
          <w:color w:val="000000"/>
        </w:rPr>
      </w:pPr>
    </w:p>
    <w:p w:rsidR="00A13044" w:rsidRPr="006B46D3" w:rsidRDefault="00BF062B" w:rsidP="00C504C8">
      <w:pPr>
        <w:widowControl w:val="0"/>
        <w:autoSpaceDE w:val="0"/>
        <w:autoSpaceDN w:val="0"/>
        <w:adjustRightInd w:val="0"/>
        <w:rPr>
          <w:rFonts w:ascii="Calibri" w:hAnsi="Calibri" w:cs="Calibri"/>
        </w:rPr>
      </w:pPr>
      <w:r w:rsidRPr="006B46D3">
        <w:rPr>
          <w:rFonts w:ascii="Calibri" w:hAnsi="Calibri" w:cs="Calibri"/>
          <w:highlight w:val="yellow"/>
        </w:rPr>
        <w:t>CAMPING IS AVAILABLE AT VARIETY OF CAMPGROUNDS</w:t>
      </w:r>
      <w:r w:rsidR="00A13044" w:rsidRPr="006B46D3">
        <w:rPr>
          <w:rFonts w:ascii="Calibri" w:hAnsi="Calibri" w:cs="Calibri"/>
        </w:rPr>
        <w:t xml:space="preserve"> </w:t>
      </w:r>
    </w:p>
    <w:p w:rsidR="00A13044" w:rsidRPr="006B46D3" w:rsidRDefault="00A13044" w:rsidP="00C504C8">
      <w:pPr>
        <w:widowControl w:val="0"/>
        <w:autoSpaceDE w:val="0"/>
        <w:autoSpaceDN w:val="0"/>
        <w:adjustRightInd w:val="0"/>
        <w:rPr>
          <w:rFonts w:ascii="Calibri" w:hAnsi="Calibri" w:cs="Calibri"/>
          <w:b/>
        </w:rPr>
      </w:pPr>
      <w:r w:rsidRPr="006B46D3">
        <w:rPr>
          <w:rFonts w:ascii="Calibri" w:hAnsi="Calibri" w:cs="Calibri"/>
          <w:b/>
        </w:rPr>
        <w:t xml:space="preserve">River Park </w:t>
      </w:r>
      <w:r w:rsidR="006B46D3" w:rsidRPr="006B46D3">
        <w:rPr>
          <w:rFonts w:ascii="Calibri" w:hAnsi="Calibri" w:cs="Calibri"/>
          <w:b/>
        </w:rPr>
        <w:t>Campgrounds</w:t>
      </w:r>
      <w:r w:rsidRPr="006B46D3">
        <w:rPr>
          <w:rFonts w:ascii="Calibri" w:hAnsi="Calibri" w:cs="Calibri"/>
          <w:b/>
        </w:rPr>
        <w:t xml:space="preserve"> 1-306-692-2717</w:t>
      </w:r>
    </w:p>
    <w:p w:rsidR="00A13044" w:rsidRPr="006B46D3" w:rsidRDefault="00A13044" w:rsidP="00C504C8">
      <w:pPr>
        <w:widowControl w:val="0"/>
        <w:autoSpaceDE w:val="0"/>
        <w:autoSpaceDN w:val="0"/>
        <w:adjustRightInd w:val="0"/>
        <w:rPr>
          <w:rFonts w:ascii="Calibri" w:hAnsi="Calibri" w:cs="Calibri"/>
          <w:b/>
        </w:rPr>
      </w:pPr>
      <w:r w:rsidRPr="006B46D3">
        <w:rPr>
          <w:rFonts w:ascii="Calibri" w:hAnsi="Calibri" w:cs="Calibri"/>
          <w:b/>
        </w:rPr>
        <w:t xml:space="preserve">Prairie Oasis </w:t>
      </w:r>
      <w:r w:rsidR="006B46D3" w:rsidRPr="006B46D3">
        <w:rPr>
          <w:rFonts w:ascii="Calibri" w:hAnsi="Calibri" w:cs="Calibri"/>
          <w:b/>
        </w:rPr>
        <w:t>1-306-693-8888</w:t>
      </w:r>
    </w:p>
    <w:p w:rsidR="006B46D3" w:rsidRDefault="00A13044" w:rsidP="00C504C8">
      <w:pPr>
        <w:widowControl w:val="0"/>
        <w:autoSpaceDE w:val="0"/>
        <w:autoSpaceDN w:val="0"/>
        <w:adjustRightInd w:val="0"/>
        <w:rPr>
          <w:rFonts w:ascii="Calibri" w:hAnsi="Calibri" w:cs="Calibri"/>
        </w:rPr>
      </w:pPr>
      <w:r w:rsidRPr="006B46D3">
        <w:rPr>
          <w:rFonts w:ascii="Calibri" w:hAnsi="Calibri" w:cs="Calibri"/>
          <w:b/>
        </w:rPr>
        <w:t>Peanut Hills Campgrounds 1-306-630-7909</w:t>
      </w:r>
      <w:r w:rsidR="00BF062B" w:rsidRPr="006B46D3">
        <w:rPr>
          <w:rFonts w:ascii="Calibri" w:hAnsi="Calibri" w:cs="Calibri"/>
        </w:rPr>
        <w:t xml:space="preserve"> </w:t>
      </w:r>
    </w:p>
    <w:p w:rsidR="006B46D3" w:rsidRPr="006B46D3" w:rsidRDefault="006B46D3" w:rsidP="00C504C8">
      <w:pPr>
        <w:widowControl w:val="0"/>
        <w:autoSpaceDE w:val="0"/>
        <w:autoSpaceDN w:val="0"/>
        <w:adjustRightInd w:val="0"/>
        <w:rPr>
          <w:rFonts w:ascii="Calibri" w:hAnsi="Calibri" w:cs="Calibri"/>
        </w:rPr>
      </w:pPr>
    </w:p>
    <w:p w:rsidR="00BB4C0E" w:rsidRPr="006B46D3" w:rsidRDefault="00BF062B" w:rsidP="00C504C8">
      <w:pPr>
        <w:widowControl w:val="0"/>
        <w:autoSpaceDE w:val="0"/>
        <w:autoSpaceDN w:val="0"/>
        <w:adjustRightInd w:val="0"/>
        <w:rPr>
          <w:rFonts w:ascii="Calibri" w:hAnsi="Calibri" w:cs="Calibri"/>
          <w:b/>
          <w:color w:val="C00000"/>
          <w:sz w:val="20"/>
          <w:szCs w:val="20"/>
        </w:rPr>
      </w:pPr>
      <w:r w:rsidRPr="006B46D3">
        <w:rPr>
          <w:rFonts w:ascii="Calibri" w:hAnsi="Calibri" w:cs="Calibri"/>
          <w:b/>
          <w:color w:val="C00000"/>
          <w:sz w:val="20"/>
          <w:szCs w:val="20"/>
        </w:rPr>
        <w:t xml:space="preserve">WE </w:t>
      </w:r>
      <w:r w:rsidR="006B46D3" w:rsidRPr="006B46D3">
        <w:rPr>
          <w:rFonts w:ascii="Calibri" w:hAnsi="Calibri" w:cs="Calibri"/>
          <w:b/>
          <w:color w:val="C00000"/>
          <w:sz w:val="20"/>
          <w:szCs w:val="20"/>
        </w:rPr>
        <w:t xml:space="preserve">  ALSO </w:t>
      </w:r>
      <w:r w:rsidRPr="006B46D3">
        <w:rPr>
          <w:rFonts w:ascii="Calibri" w:hAnsi="Calibri" w:cs="Calibri"/>
          <w:b/>
          <w:color w:val="C00000"/>
          <w:sz w:val="20"/>
          <w:szCs w:val="20"/>
        </w:rPr>
        <w:t>HAVE LIMITED NUMBER SPACES IN OUR PARKING LOT</w:t>
      </w:r>
      <w:r w:rsidR="006B46D3" w:rsidRPr="006B46D3">
        <w:rPr>
          <w:rFonts w:ascii="Calibri" w:hAnsi="Calibri" w:cs="Calibri"/>
          <w:b/>
          <w:color w:val="C00000"/>
          <w:sz w:val="20"/>
          <w:szCs w:val="20"/>
        </w:rPr>
        <w:t xml:space="preserve"> NEXT TO THE AGILITY FIELD</w:t>
      </w:r>
      <w:r w:rsidRPr="006B46D3">
        <w:rPr>
          <w:rFonts w:ascii="Calibri" w:hAnsi="Calibri" w:cs="Calibri"/>
          <w:b/>
          <w:color w:val="C00000"/>
          <w:sz w:val="20"/>
          <w:szCs w:val="20"/>
        </w:rPr>
        <w:t xml:space="preserve"> (NO SERVICES, UN</w:t>
      </w:r>
      <w:r w:rsidR="006668E9" w:rsidRPr="006B46D3">
        <w:rPr>
          <w:rFonts w:ascii="Calibri" w:hAnsi="Calibri" w:cs="Calibri"/>
          <w:b/>
          <w:color w:val="C00000"/>
          <w:sz w:val="20"/>
          <w:szCs w:val="20"/>
        </w:rPr>
        <w:t>ITS MUST BE SELF CONTAINED). TO</w:t>
      </w:r>
      <w:r w:rsidR="00A13044" w:rsidRPr="006B46D3">
        <w:rPr>
          <w:rFonts w:ascii="Calibri" w:hAnsi="Calibri" w:cs="Calibri"/>
          <w:b/>
          <w:color w:val="C00000"/>
          <w:sz w:val="20"/>
          <w:szCs w:val="20"/>
        </w:rPr>
        <w:t xml:space="preserve"> RESERVE AN AREA IN OUR PARKING LOT, PLEASE MAKE ARRANGEMENTS WITH THE TRIAL SECRETARY</w:t>
      </w:r>
      <w:r w:rsidRPr="006B46D3">
        <w:rPr>
          <w:rFonts w:ascii="Calibri" w:hAnsi="Calibri" w:cs="Calibri"/>
          <w:b/>
          <w:color w:val="C00000"/>
          <w:sz w:val="20"/>
          <w:szCs w:val="20"/>
        </w:rPr>
        <w:t xml:space="preserve"> </w:t>
      </w:r>
    </w:p>
    <w:p w:rsidR="00BB4C0E" w:rsidRDefault="00BB4C0E" w:rsidP="00C504C8">
      <w:pPr>
        <w:widowControl w:val="0"/>
        <w:autoSpaceDE w:val="0"/>
        <w:autoSpaceDN w:val="0"/>
        <w:adjustRightInd w:val="0"/>
        <w:rPr>
          <w:rFonts w:ascii="Calibri" w:hAnsi="Calibri" w:cs="Calibri"/>
          <w:sz w:val="20"/>
          <w:szCs w:val="20"/>
        </w:rPr>
      </w:pPr>
    </w:p>
    <w:p w:rsidR="00B35556" w:rsidRDefault="00B35556" w:rsidP="00B35556">
      <w:pPr>
        <w:widowControl w:val="0"/>
        <w:autoSpaceDE w:val="0"/>
        <w:autoSpaceDN w:val="0"/>
        <w:adjustRightInd w:val="0"/>
        <w:jc w:val="center"/>
        <w:rPr>
          <w:b/>
        </w:rPr>
      </w:pPr>
      <w:r w:rsidRPr="00B35556">
        <w:rPr>
          <w:b/>
        </w:rPr>
        <w:t>Directions to Trial Site.</w:t>
      </w:r>
    </w:p>
    <w:p w:rsidR="00041BB0" w:rsidRDefault="00041BB0" w:rsidP="00B35556">
      <w:pPr>
        <w:widowControl w:val="0"/>
        <w:autoSpaceDE w:val="0"/>
        <w:autoSpaceDN w:val="0"/>
        <w:adjustRightInd w:val="0"/>
        <w:jc w:val="center"/>
        <w:rPr>
          <w:b/>
        </w:rPr>
      </w:pPr>
    </w:p>
    <w:p w:rsidR="00041BB0" w:rsidRPr="00535F27" w:rsidRDefault="00041BB0" w:rsidP="00041BB0">
      <w:pPr>
        <w:widowControl w:val="0"/>
        <w:numPr>
          <w:ilvl w:val="0"/>
          <w:numId w:val="5"/>
        </w:numPr>
        <w:autoSpaceDE w:val="0"/>
        <w:autoSpaceDN w:val="0"/>
        <w:adjustRightInd w:val="0"/>
        <w:rPr>
          <w:rFonts w:ascii="Calibri" w:hAnsi="Calibri" w:cs="Calibri"/>
        </w:rPr>
      </w:pPr>
      <w:r w:rsidRPr="006B46D3">
        <w:rPr>
          <w:rFonts w:ascii="Calibri" w:hAnsi="Calibri" w:cs="Calibri"/>
          <w:highlight w:val="yellow"/>
        </w:rPr>
        <w:t>From Regina</w:t>
      </w:r>
      <w:r w:rsidRPr="00535F27">
        <w:rPr>
          <w:rFonts w:ascii="Calibri" w:hAnsi="Calibri" w:cs="Calibri"/>
        </w:rPr>
        <w:t xml:space="preserve"> travel </w:t>
      </w:r>
      <w:r w:rsidR="00B101B6">
        <w:rPr>
          <w:rFonts w:ascii="Calibri" w:hAnsi="Calibri" w:cs="Calibri"/>
        </w:rPr>
        <w:t>West</w:t>
      </w:r>
      <w:r w:rsidRPr="00535F27">
        <w:rPr>
          <w:rFonts w:ascii="Calibri" w:hAnsi="Calibri" w:cs="Calibri"/>
        </w:rPr>
        <w:t xml:space="preserve"> on #1 highway </w:t>
      </w:r>
      <w:r>
        <w:rPr>
          <w:rFonts w:ascii="Calibri" w:hAnsi="Calibri" w:cs="Calibri"/>
        </w:rPr>
        <w:t xml:space="preserve">to </w:t>
      </w:r>
      <w:r w:rsidR="00B101B6">
        <w:rPr>
          <w:rFonts w:ascii="Calibri" w:hAnsi="Calibri" w:cs="Calibri"/>
        </w:rPr>
        <w:t>Main Street</w:t>
      </w:r>
      <w:r w:rsidR="00C504C8">
        <w:rPr>
          <w:rFonts w:ascii="Calibri" w:hAnsi="Calibri" w:cs="Calibri"/>
        </w:rPr>
        <w:t>exit (Sign will say to PA)</w:t>
      </w:r>
      <w:r w:rsidRPr="00535F27">
        <w:rPr>
          <w:rFonts w:ascii="Calibri" w:hAnsi="Calibri" w:cs="Calibri"/>
        </w:rPr>
        <w:t xml:space="preserve">       </w:t>
      </w:r>
    </w:p>
    <w:p w:rsidR="00041BB0" w:rsidRDefault="00041BB0" w:rsidP="00041BB0">
      <w:pPr>
        <w:widowControl w:val="0"/>
        <w:numPr>
          <w:ilvl w:val="0"/>
          <w:numId w:val="5"/>
        </w:numPr>
        <w:autoSpaceDE w:val="0"/>
        <w:autoSpaceDN w:val="0"/>
        <w:adjustRightInd w:val="0"/>
        <w:rPr>
          <w:rFonts w:ascii="Calibri" w:hAnsi="Calibri" w:cs="Calibri"/>
        </w:rPr>
      </w:pPr>
      <w:r>
        <w:rPr>
          <w:rFonts w:ascii="Calibri" w:hAnsi="Calibri" w:cs="Calibri"/>
        </w:rPr>
        <w:t xml:space="preserve">Turn left </w:t>
      </w:r>
      <w:r w:rsidR="00B101B6">
        <w:rPr>
          <w:rFonts w:ascii="Calibri" w:hAnsi="Calibri" w:cs="Calibri"/>
        </w:rPr>
        <w:t>onto Main Street after merging off #1 Highway</w:t>
      </w:r>
    </w:p>
    <w:p w:rsidR="00041BB0" w:rsidRDefault="00B101B6" w:rsidP="00041BB0">
      <w:pPr>
        <w:widowControl w:val="0"/>
        <w:numPr>
          <w:ilvl w:val="0"/>
          <w:numId w:val="5"/>
        </w:numPr>
        <w:autoSpaceDE w:val="0"/>
        <w:autoSpaceDN w:val="0"/>
        <w:adjustRightInd w:val="0"/>
        <w:rPr>
          <w:rFonts w:ascii="Calibri" w:hAnsi="Calibri" w:cs="Calibri"/>
        </w:rPr>
      </w:pPr>
      <w:r>
        <w:rPr>
          <w:rFonts w:ascii="Calibri" w:hAnsi="Calibri" w:cs="Calibri"/>
        </w:rPr>
        <w:t>Turn Left at first set of lights</w:t>
      </w:r>
    </w:p>
    <w:p w:rsidR="006B46D3" w:rsidRDefault="006B46D3" w:rsidP="006B46D3">
      <w:pPr>
        <w:widowControl w:val="0"/>
        <w:autoSpaceDE w:val="0"/>
        <w:autoSpaceDN w:val="0"/>
        <w:adjustRightInd w:val="0"/>
        <w:rPr>
          <w:rFonts w:ascii="Calibri" w:hAnsi="Calibri" w:cs="Calibri"/>
        </w:rPr>
      </w:pPr>
    </w:p>
    <w:p w:rsidR="006B46D3" w:rsidRDefault="006B46D3" w:rsidP="006B46D3">
      <w:pPr>
        <w:widowControl w:val="0"/>
        <w:autoSpaceDE w:val="0"/>
        <w:autoSpaceDN w:val="0"/>
        <w:adjustRightInd w:val="0"/>
        <w:rPr>
          <w:rFonts w:ascii="Calibri" w:hAnsi="Calibri" w:cs="Calibri"/>
        </w:rPr>
      </w:pPr>
    </w:p>
    <w:p w:rsidR="00C504C8" w:rsidRPr="006B46D3" w:rsidRDefault="00C504C8" w:rsidP="00C504C8">
      <w:pPr>
        <w:widowControl w:val="0"/>
        <w:numPr>
          <w:ilvl w:val="0"/>
          <w:numId w:val="5"/>
        </w:numPr>
        <w:autoSpaceDE w:val="0"/>
        <w:autoSpaceDN w:val="0"/>
        <w:adjustRightInd w:val="0"/>
        <w:rPr>
          <w:rFonts w:ascii="Calibri" w:hAnsi="Calibri" w:cs="Calibri"/>
        </w:rPr>
      </w:pPr>
      <w:r>
        <w:rPr>
          <w:rFonts w:ascii="Calibri" w:hAnsi="Calibri" w:cs="Calibri"/>
        </w:rPr>
        <w:t>We are the first right after passing the Shriner Hall (across from the WDM)</w:t>
      </w:r>
    </w:p>
    <w:p w:rsidR="00041BB0" w:rsidRDefault="00C504C8" w:rsidP="00041BB0">
      <w:pPr>
        <w:widowControl w:val="0"/>
        <w:numPr>
          <w:ilvl w:val="0"/>
          <w:numId w:val="5"/>
        </w:numPr>
        <w:autoSpaceDE w:val="0"/>
        <w:autoSpaceDN w:val="0"/>
        <w:adjustRightInd w:val="0"/>
        <w:rPr>
          <w:rFonts w:ascii="Calibri" w:hAnsi="Calibri" w:cs="Calibri"/>
        </w:rPr>
      </w:pPr>
      <w:r w:rsidRPr="006B46D3">
        <w:rPr>
          <w:rFonts w:ascii="Calibri" w:hAnsi="Calibri" w:cs="Calibri"/>
          <w:highlight w:val="yellow"/>
        </w:rPr>
        <w:t>From Swift Current</w:t>
      </w:r>
      <w:r>
        <w:rPr>
          <w:rFonts w:ascii="Calibri" w:hAnsi="Calibri" w:cs="Calibri"/>
        </w:rPr>
        <w:t xml:space="preserve"> on #1 highway, take main street exit.</w:t>
      </w:r>
    </w:p>
    <w:p w:rsidR="00C504C8" w:rsidRDefault="00C504C8" w:rsidP="00041BB0">
      <w:pPr>
        <w:widowControl w:val="0"/>
        <w:numPr>
          <w:ilvl w:val="0"/>
          <w:numId w:val="5"/>
        </w:numPr>
        <w:autoSpaceDE w:val="0"/>
        <w:autoSpaceDN w:val="0"/>
        <w:adjustRightInd w:val="0"/>
        <w:rPr>
          <w:rFonts w:ascii="Calibri" w:hAnsi="Calibri" w:cs="Calibri"/>
        </w:rPr>
      </w:pPr>
      <w:r>
        <w:rPr>
          <w:rFonts w:ascii="Calibri" w:hAnsi="Calibri" w:cs="Calibri"/>
        </w:rPr>
        <w:t>Turn Left at first set of lights</w:t>
      </w:r>
    </w:p>
    <w:p w:rsidR="00C504C8" w:rsidRDefault="00C504C8" w:rsidP="00C504C8">
      <w:pPr>
        <w:widowControl w:val="0"/>
        <w:numPr>
          <w:ilvl w:val="0"/>
          <w:numId w:val="5"/>
        </w:numPr>
        <w:autoSpaceDE w:val="0"/>
        <w:autoSpaceDN w:val="0"/>
        <w:adjustRightInd w:val="0"/>
        <w:rPr>
          <w:rFonts w:ascii="Calibri" w:hAnsi="Calibri" w:cs="Calibri"/>
        </w:rPr>
      </w:pPr>
      <w:r>
        <w:rPr>
          <w:rFonts w:ascii="Calibri" w:hAnsi="Calibri" w:cs="Calibri"/>
        </w:rPr>
        <w:t>We are the first right after passing the Shriner Hall (across from the WDM)</w:t>
      </w:r>
    </w:p>
    <w:p w:rsidR="006B46D3" w:rsidRDefault="006B46D3" w:rsidP="006B46D3">
      <w:pPr>
        <w:widowControl w:val="0"/>
        <w:autoSpaceDE w:val="0"/>
        <w:autoSpaceDN w:val="0"/>
        <w:adjustRightInd w:val="0"/>
        <w:rPr>
          <w:rFonts w:ascii="Calibri" w:hAnsi="Calibri" w:cs="Calibri"/>
        </w:rPr>
      </w:pPr>
    </w:p>
    <w:p w:rsidR="006B46D3" w:rsidRPr="006B46D3" w:rsidRDefault="006B46D3" w:rsidP="006B46D3">
      <w:pPr>
        <w:widowControl w:val="0"/>
        <w:autoSpaceDE w:val="0"/>
        <w:autoSpaceDN w:val="0"/>
        <w:adjustRightInd w:val="0"/>
        <w:rPr>
          <w:rFonts w:ascii="Calibri" w:hAnsi="Calibri" w:cs="Calibri"/>
        </w:rPr>
      </w:pPr>
    </w:p>
    <w:p w:rsidR="00C504C8" w:rsidRDefault="00C504C8" w:rsidP="00C504C8">
      <w:pPr>
        <w:widowControl w:val="0"/>
        <w:numPr>
          <w:ilvl w:val="0"/>
          <w:numId w:val="5"/>
        </w:numPr>
        <w:autoSpaceDE w:val="0"/>
        <w:autoSpaceDN w:val="0"/>
        <w:adjustRightInd w:val="0"/>
        <w:rPr>
          <w:rFonts w:ascii="Calibri" w:hAnsi="Calibri" w:cs="Calibri"/>
        </w:rPr>
      </w:pPr>
      <w:r w:rsidRPr="006B46D3">
        <w:rPr>
          <w:rFonts w:ascii="Calibri" w:hAnsi="Calibri" w:cs="Calibri"/>
          <w:highlight w:val="yellow"/>
        </w:rPr>
        <w:t>From Saskatoon</w:t>
      </w:r>
      <w:r>
        <w:rPr>
          <w:rFonts w:ascii="Calibri" w:hAnsi="Calibri" w:cs="Calibri"/>
        </w:rPr>
        <w:t xml:space="preserve"> on #2 Highway,</w:t>
      </w:r>
    </w:p>
    <w:p w:rsidR="00C504C8" w:rsidRDefault="00C504C8" w:rsidP="00C504C8">
      <w:pPr>
        <w:widowControl w:val="0"/>
        <w:numPr>
          <w:ilvl w:val="0"/>
          <w:numId w:val="5"/>
        </w:numPr>
        <w:autoSpaceDE w:val="0"/>
        <w:autoSpaceDN w:val="0"/>
        <w:adjustRightInd w:val="0"/>
        <w:rPr>
          <w:rFonts w:ascii="Calibri" w:hAnsi="Calibri" w:cs="Calibri"/>
        </w:rPr>
      </w:pPr>
      <w:r>
        <w:rPr>
          <w:rFonts w:ascii="Calibri" w:hAnsi="Calibri" w:cs="Calibri"/>
        </w:rPr>
        <w:t>Drive straight into Moose Jaw over the overpass</w:t>
      </w:r>
    </w:p>
    <w:p w:rsidR="00C504C8" w:rsidRDefault="00C504C8" w:rsidP="00C504C8">
      <w:pPr>
        <w:widowControl w:val="0"/>
        <w:numPr>
          <w:ilvl w:val="0"/>
          <w:numId w:val="5"/>
        </w:numPr>
        <w:autoSpaceDE w:val="0"/>
        <w:autoSpaceDN w:val="0"/>
        <w:adjustRightInd w:val="0"/>
        <w:rPr>
          <w:rFonts w:ascii="Calibri" w:hAnsi="Calibri" w:cs="Calibri"/>
        </w:rPr>
      </w:pPr>
      <w:r>
        <w:rPr>
          <w:rFonts w:ascii="Calibri" w:hAnsi="Calibri" w:cs="Calibri"/>
        </w:rPr>
        <w:t>Turn Left at the first set of lights</w:t>
      </w:r>
    </w:p>
    <w:p w:rsidR="00C504C8" w:rsidRPr="00C504C8" w:rsidRDefault="00C504C8" w:rsidP="00C504C8">
      <w:pPr>
        <w:widowControl w:val="0"/>
        <w:numPr>
          <w:ilvl w:val="0"/>
          <w:numId w:val="5"/>
        </w:numPr>
        <w:autoSpaceDE w:val="0"/>
        <w:autoSpaceDN w:val="0"/>
        <w:adjustRightInd w:val="0"/>
        <w:rPr>
          <w:rFonts w:ascii="Calibri" w:hAnsi="Calibri" w:cs="Calibri"/>
        </w:rPr>
      </w:pPr>
      <w:r>
        <w:rPr>
          <w:rFonts w:ascii="Calibri" w:hAnsi="Calibri" w:cs="Calibri"/>
        </w:rPr>
        <w:t>We are the first right after passing the Shriner Hall (across from the WDM)</w:t>
      </w:r>
    </w:p>
    <w:p w:rsidR="00041BB0" w:rsidRDefault="00041BB0" w:rsidP="00041BB0">
      <w:pPr>
        <w:widowControl w:val="0"/>
        <w:autoSpaceDE w:val="0"/>
        <w:autoSpaceDN w:val="0"/>
        <w:adjustRightInd w:val="0"/>
        <w:rPr>
          <w:rFonts w:ascii="Calibri" w:hAnsi="Calibri" w:cs="Calibri"/>
        </w:rPr>
      </w:pPr>
    </w:p>
    <w:p w:rsidR="00B35556" w:rsidRPr="00B35556" w:rsidRDefault="00B35556" w:rsidP="00B35556">
      <w:pPr>
        <w:rPr>
          <w:b/>
        </w:rPr>
      </w:pPr>
    </w:p>
    <w:p w:rsidR="005022B6" w:rsidRDefault="000B66CC" w:rsidP="005022B6">
      <w:pPr>
        <w:keepNext/>
        <w:jc w:val="center"/>
      </w:pPr>
      <w:r>
        <w:rPr>
          <w:noProof/>
          <w:color w:val="FF0000"/>
          <w:sz w:val="20"/>
          <w:szCs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2464435</wp:posOffset>
                </wp:positionV>
                <wp:extent cx="647700" cy="228600"/>
                <wp:effectExtent l="38100" t="19050" r="0" b="19050"/>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228600"/>
                        </a:xfrm>
                        <a:custGeom>
                          <a:avLst/>
                          <a:gdLst>
                            <a:gd name="T0" fmla="*/ 1 w 647700"/>
                            <a:gd name="T1" fmla="*/ 87317 h 228600"/>
                            <a:gd name="T2" fmla="*/ 247401 w 647700"/>
                            <a:gd name="T3" fmla="*/ 87318 h 228600"/>
                            <a:gd name="T4" fmla="*/ 323850 w 647700"/>
                            <a:gd name="T5" fmla="*/ 0 h 228600"/>
                            <a:gd name="T6" fmla="*/ 400299 w 647700"/>
                            <a:gd name="T7" fmla="*/ 87318 h 228600"/>
                            <a:gd name="T8" fmla="*/ 647699 w 647700"/>
                            <a:gd name="T9" fmla="*/ 87317 h 228600"/>
                            <a:gd name="T10" fmla="*/ 447547 w 647700"/>
                            <a:gd name="T11" fmla="*/ 141282 h 228600"/>
                            <a:gd name="T12" fmla="*/ 524000 w 647700"/>
                            <a:gd name="T13" fmla="*/ 228599 h 228600"/>
                            <a:gd name="T14" fmla="*/ 323850 w 647700"/>
                            <a:gd name="T15" fmla="*/ 174634 h 228600"/>
                            <a:gd name="T16" fmla="*/ 123700 w 647700"/>
                            <a:gd name="T17" fmla="*/ 228599 h 228600"/>
                            <a:gd name="T18" fmla="*/ 200153 w 647700"/>
                            <a:gd name="T19" fmla="*/ 141282 h 228600"/>
                            <a:gd name="T20" fmla="*/ 1 w 6477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7700" h="228600">
                              <a:moveTo>
                                <a:pt x="1" y="87317"/>
                              </a:moveTo>
                              <a:lnTo>
                                <a:pt x="247401" y="87318"/>
                              </a:lnTo>
                              <a:lnTo>
                                <a:pt x="323850" y="0"/>
                              </a:lnTo>
                              <a:lnTo>
                                <a:pt x="400299" y="87318"/>
                              </a:lnTo>
                              <a:lnTo>
                                <a:pt x="647699" y="87317"/>
                              </a:lnTo>
                              <a:lnTo>
                                <a:pt x="447547" y="141282"/>
                              </a:lnTo>
                              <a:lnTo>
                                <a:pt x="524000" y="228599"/>
                              </a:lnTo>
                              <a:lnTo>
                                <a:pt x="323850" y="174634"/>
                              </a:lnTo>
                              <a:lnTo>
                                <a:pt x="123700" y="228599"/>
                              </a:lnTo>
                              <a:lnTo>
                                <a:pt x="200153" y="141282"/>
                              </a:lnTo>
                              <a:lnTo>
                                <a:pt x="1" y="8731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4DD4" id=" 13" o:spid="_x0000_s1026" style="position:absolute;margin-left:234pt;margin-top:194.05pt;width: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0,228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" path="m1,87317r247400,1l323850,r76449,87318l647699,87317,447547,141282r76453,87317l323850,174634,123700,228599r76453,-87317l1,87317xe">
                <v:stroke joinstyle="miter"/>
                <v:path arrowok="t" o:connecttype="custom" o:connectlocs="1,87317;247401,87318;323850,0;400299,87318;647699,87317;447547,141282;524000,228599;323850,174634;123700,228599;200153,141282;1,87317" o:connectangles="0,0,0,0,0,0,0,0,0,0,0"/>
              </v:shape>
            </w:pict>
          </mc:Fallback>
        </mc:AlternateContent>
      </w:r>
      <w:r w:rsidR="00840CF3">
        <w:rPr>
          <w:noProof/>
          <w:sz w:val="20"/>
          <w:szCs w:val="20"/>
          <w:lang w:val="en-CA" w:eastAsia="en-CA"/>
        </w:rPr>
        <w:drawing>
          <wp:inline distT="0" distB="0" distL="0" distR="0">
            <wp:extent cx="2057400" cy="3513455"/>
            <wp:effectExtent l="19050" t="0" r="0" b="0"/>
            <wp:docPr id="1" name="Picture 1" descr="MAP EXHIBITION GROUN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MAP EXHIBITION GROUND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3513455"/>
                    </a:xfrm>
                    <a:prstGeom prst="rect">
                      <a:avLst/>
                    </a:prstGeom>
                    <a:noFill/>
                    <a:ln>
                      <a:noFill/>
                    </a:ln>
                  </pic:spPr>
                </pic:pic>
              </a:graphicData>
            </a:graphic>
          </wp:inline>
        </w:drawing>
      </w:r>
    </w:p>
    <w:p w:rsidR="00C93CBF" w:rsidRDefault="005022B6" w:rsidP="005022B6">
      <w:pPr>
        <w:pStyle w:val="Caption"/>
        <w:jc w:val="center"/>
      </w:pPr>
      <w:r>
        <w:t xml:space="preserve">south </w:t>
      </w:r>
    </w:p>
    <w:p w:rsidR="00C93CBF" w:rsidRPr="0052478E" w:rsidRDefault="00C93CBF" w:rsidP="003D5BF3">
      <w:pPr>
        <w:jc w:val="center"/>
        <w:rPr>
          <w:sz w:val="20"/>
          <w:szCs w:val="20"/>
        </w:rPr>
      </w:pPr>
    </w:p>
    <w:p w:rsidR="00BF671F" w:rsidRPr="00236E09" w:rsidRDefault="00BF671F" w:rsidP="002B3594">
      <w:pPr>
        <w:rPr>
          <w:sz w:val="20"/>
          <w:szCs w:val="20"/>
        </w:rPr>
      </w:pPr>
    </w:p>
    <w:sectPr w:rsidR="00BF671F" w:rsidRPr="00236E09" w:rsidSect="000A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28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9A8"/>
    <w:multiLevelType w:val="hybridMultilevel"/>
    <w:tmpl w:val="7FEE3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BC41EA"/>
    <w:multiLevelType w:val="hybridMultilevel"/>
    <w:tmpl w:val="BC3A9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191217"/>
    <w:multiLevelType w:val="hybridMultilevel"/>
    <w:tmpl w:val="720EEEF2"/>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C53BF"/>
    <w:multiLevelType w:val="hybridMultilevel"/>
    <w:tmpl w:val="B576F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243A4C"/>
    <w:multiLevelType w:val="hybridMultilevel"/>
    <w:tmpl w:val="8B58263C"/>
    <w:lvl w:ilvl="0" w:tplc="43A0DC2C">
      <w:start w:val="1"/>
      <w:numFmt w:val="lowerLetter"/>
      <w:lvlText w:val="%1)"/>
      <w:lvlJc w:val="left"/>
      <w:pPr>
        <w:ind w:left="-207" w:hanging="360"/>
      </w:pPr>
      <w:rPr>
        <w:rFonts w:hint="default"/>
        <w:b w:val="0"/>
        <w:sz w:val="20"/>
        <w:szCs w:val="20"/>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577C6718"/>
    <w:multiLevelType w:val="hybridMultilevel"/>
    <w:tmpl w:val="A40CF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F76938"/>
    <w:multiLevelType w:val="hybridMultilevel"/>
    <w:tmpl w:val="B100E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E54500"/>
    <w:multiLevelType w:val="hybridMultilevel"/>
    <w:tmpl w:val="887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39369">
    <w:abstractNumId w:val="7"/>
  </w:num>
  <w:num w:numId="2" w16cid:durableId="20591808">
    <w:abstractNumId w:val="2"/>
  </w:num>
  <w:num w:numId="3" w16cid:durableId="1179394325">
    <w:abstractNumId w:val="0"/>
  </w:num>
  <w:num w:numId="4" w16cid:durableId="643583093">
    <w:abstractNumId w:val="3"/>
  </w:num>
  <w:num w:numId="5" w16cid:durableId="718868901">
    <w:abstractNumId w:val="8"/>
  </w:num>
  <w:num w:numId="6" w16cid:durableId="1836071078">
    <w:abstractNumId w:val="5"/>
  </w:num>
  <w:num w:numId="7" w16cid:durableId="1224027572">
    <w:abstractNumId w:val="4"/>
  </w:num>
  <w:num w:numId="8" w16cid:durableId="1629357263">
    <w:abstractNumId w:val="1"/>
  </w:num>
  <w:num w:numId="9" w16cid:durableId="1468235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E"/>
    <w:rsid w:val="00000BED"/>
    <w:rsid w:val="00010BA9"/>
    <w:rsid w:val="000147BF"/>
    <w:rsid w:val="00021256"/>
    <w:rsid w:val="00026868"/>
    <w:rsid w:val="00041BB0"/>
    <w:rsid w:val="00044A9D"/>
    <w:rsid w:val="00046F5D"/>
    <w:rsid w:val="000554A9"/>
    <w:rsid w:val="00061022"/>
    <w:rsid w:val="000611DC"/>
    <w:rsid w:val="0008183C"/>
    <w:rsid w:val="0008236D"/>
    <w:rsid w:val="00086152"/>
    <w:rsid w:val="00086FD3"/>
    <w:rsid w:val="000911DA"/>
    <w:rsid w:val="00094D48"/>
    <w:rsid w:val="000A3B2F"/>
    <w:rsid w:val="000B1014"/>
    <w:rsid w:val="000B2A82"/>
    <w:rsid w:val="000B5F03"/>
    <w:rsid w:val="000B66CC"/>
    <w:rsid w:val="000C4082"/>
    <w:rsid w:val="000C4085"/>
    <w:rsid w:val="000C595A"/>
    <w:rsid w:val="000D0845"/>
    <w:rsid w:val="000F7ACD"/>
    <w:rsid w:val="00102982"/>
    <w:rsid w:val="001223BD"/>
    <w:rsid w:val="001379A0"/>
    <w:rsid w:val="00140C5A"/>
    <w:rsid w:val="001465D4"/>
    <w:rsid w:val="001600AE"/>
    <w:rsid w:val="00171301"/>
    <w:rsid w:val="00197C12"/>
    <w:rsid w:val="001C4C9A"/>
    <w:rsid w:val="001D6ADD"/>
    <w:rsid w:val="00204ADE"/>
    <w:rsid w:val="00206432"/>
    <w:rsid w:val="00212C3D"/>
    <w:rsid w:val="00236E09"/>
    <w:rsid w:val="002443F3"/>
    <w:rsid w:val="002679DA"/>
    <w:rsid w:val="002749D1"/>
    <w:rsid w:val="002845F9"/>
    <w:rsid w:val="00290CA1"/>
    <w:rsid w:val="0029322D"/>
    <w:rsid w:val="002A63A7"/>
    <w:rsid w:val="002B3594"/>
    <w:rsid w:val="002C03CF"/>
    <w:rsid w:val="002C7238"/>
    <w:rsid w:val="002D05E8"/>
    <w:rsid w:val="002E25E9"/>
    <w:rsid w:val="00304B5A"/>
    <w:rsid w:val="00305F51"/>
    <w:rsid w:val="003061E9"/>
    <w:rsid w:val="003134D8"/>
    <w:rsid w:val="00315DEF"/>
    <w:rsid w:val="00320674"/>
    <w:rsid w:val="003271B0"/>
    <w:rsid w:val="003278F9"/>
    <w:rsid w:val="00330529"/>
    <w:rsid w:val="003348A1"/>
    <w:rsid w:val="00344AC5"/>
    <w:rsid w:val="00356364"/>
    <w:rsid w:val="00391744"/>
    <w:rsid w:val="003B1B7F"/>
    <w:rsid w:val="003B53ED"/>
    <w:rsid w:val="003C37CA"/>
    <w:rsid w:val="003D119D"/>
    <w:rsid w:val="003D5BF3"/>
    <w:rsid w:val="003E0844"/>
    <w:rsid w:val="003E3266"/>
    <w:rsid w:val="003E423E"/>
    <w:rsid w:val="003E793D"/>
    <w:rsid w:val="003F2374"/>
    <w:rsid w:val="003F61C4"/>
    <w:rsid w:val="004101E9"/>
    <w:rsid w:val="00446913"/>
    <w:rsid w:val="00455586"/>
    <w:rsid w:val="00465C2D"/>
    <w:rsid w:val="00477711"/>
    <w:rsid w:val="004816F3"/>
    <w:rsid w:val="00485E8A"/>
    <w:rsid w:val="004876ED"/>
    <w:rsid w:val="00497BD5"/>
    <w:rsid w:val="004A3F09"/>
    <w:rsid w:val="004C7B49"/>
    <w:rsid w:val="004E484C"/>
    <w:rsid w:val="004F094B"/>
    <w:rsid w:val="004F7D86"/>
    <w:rsid w:val="005022B6"/>
    <w:rsid w:val="00511021"/>
    <w:rsid w:val="00511630"/>
    <w:rsid w:val="00514B64"/>
    <w:rsid w:val="00515355"/>
    <w:rsid w:val="00520986"/>
    <w:rsid w:val="0052478E"/>
    <w:rsid w:val="0052587A"/>
    <w:rsid w:val="00532EED"/>
    <w:rsid w:val="00535CA4"/>
    <w:rsid w:val="005360E4"/>
    <w:rsid w:val="00537228"/>
    <w:rsid w:val="00537A17"/>
    <w:rsid w:val="00546313"/>
    <w:rsid w:val="005634C1"/>
    <w:rsid w:val="00565997"/>
    <w:rsid w:val="00580850"/>
    <w:rsid w:val="00592FEC"/>
    <w:rsid w:val="00594A03"/>
    <w:rsid w:val="005A1094"/>
    <w:rsid w:val="005A6004"/>
    <w:rsid w:val="005D51F1"/>
    <w:rsid w:val="005E343E"/>
    <w:rsid w:val="006006FD"/>
    <w:rsid w:val="006034A4"/>
    <w:rsid w:val="0061511A"/>
    <w:rsid w:val="0062410B"/>
    <w:rsid w:val="00625BCE"/>
    <w:rsid w:val="00651796"/>
    <w:rsid w:val="00653A24"/>
    <w:rsid w:val="0066367C"/>
    <w:rsid w:val="006668E9"/>
    <w:rsid w:val="00676296"/>
    <w:rsid w:val="006946AD"/>
    <w:rsid w:val="006A32EE"/>
    <w:rsid w:val="006B4311"/>
    <w:rsid w:val="006B46D3"/>
    <w:rsid w:val="006B5D37"/>
    <w:rsid w:val="006C2C7C"/>
    <w:rsid w:val="006D6294"/>
    <w:rsid w:val="00707CF1"/>
    <w:rsid w:val="00721B8A"/>
    <w:rsid w:val="00731D83"/>
    <w:rsid w:val="0073779B"/>
    <w:rsid w:val="00752089"/>
    <w:rsid w:val="00755DA6"/>
    <w:rsid w:val="00755EF0"/>
    <w:rsid w:val="00757F1C"/>
    <w:rsid w:val="00764D48"/>
    <w:rsid w:val="00767B09"/>
    <w:rsid w:val="0077016F"/>
    <w:rsid w:val="00770507"/>
    <w:rsid w:val="00783523"/>
    <w:rsid w:val="007940B0"/>
    <w:rsid w:val="00796A1E"/>
    <w:rsid w:val="007A4832"/>
    <w:rsid w:val="007A5B26"/>
    <w:rsid w:val="007A6409"/>
    <w:rsid w:val="007A72DB"/>
    <w:rsid w:val="007B54A2"/>
    <w:rsid w:val="007B6C4E"/>
    <w:rsid w:val="007C5D6E"/>
    <w:rsid w:val="007C6C5A"/>
    <w:rsid w:val="007D578B"/>
    <w:rsid w:val="007E21E7"/>
    <w:rsid w:val="007E2C37"/>
    <w:rsid w:val="00805968"/>
    <w:rsid w:val="00811AD6"/>
    <w:rsid w:val="00815FA9"/>
    <w:rsid w:val="00817922"/>
    <w:rsid w:val="008210FE"/>
    <w:rsid w:val="00823F55"/>
    <w:rsid w:val="008306F5"/>
    <w:rsid w:val="00830ACE"/>
    <w:rsid w:val="00833933"/>
    <w:rsid w:val="00833BDB"/>
    <w:rsid w:val="00840CF3"/>
    <w:rsid w:val="00851F6C"/>
    <w:rsid w:val="00852069"/>
    <w:rsid w:val="00852ECE"/>
    <w:rsid w:val="00856FEB"/>
    <w:rsid w:val="00857DF6"/>
    <w:rsid w:val="0086781A"/>
    <w:rsid w:val="00876FAD"/>
    <w:rsid w:val="008834C2"/>
    <w:rsid w:val="008848E5"/>
    <w:rsid w:val="008945C1"/>
    <w:rsid w:val="008965C9"/>
    <w:rsid w:val="008B52B8"/>
    <w:rsid w:val="0091390F"/>
    <w:rsid w:val="009223C0"/>
    <w:rsid w:val="009336D9"/>
    <w:rsid w:val="0093523E"/>
    <w:rsid w:val="00957FF6"/>
    <w:rsid w:val="00966AA2"/>
    <w:rsid w:val="00991734"/>
    <w:rsid w:val="009D3CE6"/>
    <w:rsid w:val="009D71E3"/>
    <w:rsid w:val="009E4392"/>
    <w:rsid w:val="009F5D47"/>
    <w:rsid w:val="009F7575"/>
    <w:rsid w:val="00A02652"/>
    <w:rsid w:val="00A13044"/>
    <w:rsid w:val="00A33112"/>
    <w:rsid w:val="00A42918"/>
    <w:rsid w:val="00A5283B"/>
    <w:rsid w:val="00A550A0"/>
    <w:rsid w:val="00A64E37"/>
    <w:rsid w:val="00A657E0"/>
    <w:rsid w:val="00A9129A"/>
    <w:rsid w:val="00A919DD"/>
    <w:rsid w:val="00AA3E8C"/>
    <w:rsid w:val="00AB015C"/>
    <w:rsid w:val="00AB1497"/>
    <w:rsid w:val="00AC159C"/>
    <w:rsid w:val="00AC4BBB"/>
    <w:rsid w:val="00AD30B6"/>
    <w:rsid w:val="00AD60BB"/>
    <w:rsid w:val="00AE0E71"/>
    <w:rsid w:val="00AE277C"/>
    <w:rsid w:val="00AE2E9B"/>
    <w:rsid w:val="00AE3553"/>
    <w:rsid w:val="00AE5F3E"/>
    <w:rsid w:val="00AF1B83"/>
    <w:rsid w:val="00B0514C"/>
    <w:rsid w:val="00B056CD"/>
    <w:rsid w:val="00B101B6"/>
    <w:rsid w:val="00B14B3A"/>
    <w:rsid w:val="00B14D64"/>
    <w:rsid w:val="00B21B4F"/>
    <w:rsid w:val="00B245FC"/>
    <w:rsid w:val="00B26543"/>
    <w:rsid w:val="00B35556"/>
    <w:rsid w:val="00B40B3D"/>
    <w:rsid w:val="00B4641E"/>
    <w:rsid w:val="00B53AD0"/>
    <w:rsid w:val="00B62F88"/>
    <w:rsid w:val="00B64719"/>
    <w:rsid w:val="00B66A22"/>
    <w:rsid w:val="00B72F19"/>
    <w:rsid w:val="00B84031"/>
    <w:rsid w:val="00B95CDC"/>
    <w:rsid w:val="00BA4E79"/>
    <w:rsid w:val="00BB1E8B"/>
    <w:rsid w:val="00BB4C0E"/>
    <w:rsid w:val="00BB741D"/>
    <w:rsid w:val="00BC404A"/>
    <w:rsid w:val="00BC40CD"/>
    <w:rsid w:val="00BC73F2"/>
    <w:rsid w:val="00BE5F71"/>
    <w:rsid w:val="00BF062B"/>
    <w:rsid w:val="00BF671F"/>
    <w:rsid w:val="00C06649"/>
    <w:rsid w:val="00C14606"/>
    <w:rsid w:val="00C26DF1"/>
    <w:rsid w:val="00C4555A"/>
    <w:rsid w:val="00C4692F"/>
    <w:rsid w:val="00C504C8"/>
    <w:rsid w:val="00C77598"/>
    <w:rsid w:val="00C80E91"/>
    <w:rsid w:val="00C866C9"/>
    <w:rsid w:val="00C93CBF"/>
    <w:rsid w:val="00C94CA2"/>
    <w:rsid w:val="00CA5255"/>
    <w:rsid w:val="00CB3AD5"/>
    <w:rsid w:val="00CB7FA9"/>
    <w:rsid w:val="00CC779A"/>
    <w:rsid w:val="00CD6E99"/>
    <w:rsid w:val="00CE2ACC"/>
    <w:rsid w:val="00D11049"/>
    <w:rsid w:val="00D13C51"/>
    <w:rsid w:val="00D1503C"/>
    <w:rsid w:val="00D278C6"/>
    <w:rsid w:val="00D36CCD"/>
    <w:rsid w:val="00D36E00"/>
    <w:rsid w:val="00D37BAE"/>
    <w:rsid w:val="00D44990"/>
    <w:rsid w:val="00D46BCB"/>
    <w:rsid w:val="00D5184D"/>
    <w:rsid w:val="00D65A8E"/>
    <w:rsid w:val="00D76082"/>
    <w:rsid w:val="00D77450"/>
    <w:rsid w:val="00D9484A"/>
    <w:rsid w:val="00DA0B14"/>
    <w:rsid w:val="00DA7A5F"/>
    <w:rsid w:val="00DC0B93"/>
    <w:rsid w:val="00DC4166"/>
    <w:rsid w:val="00DD3889"/>
    <w:rsid w:val="00DE1105"/>
    <w:rsid w:val="00DE1E57"/>
    <w:rsid w:val="00DE392C"/>
    <w:rsid w:val="00DF241C"/>
    <w:rsid w:val="00DF66F4"/>
    <w:rsid w:val="00DF692C"/>
    <w:rsid w:val="00E2138B"/>
    <w:rsid w:val="00E21F29"/>
    <w:rsid w:val="00E409D5"/>
    <w:rsid w:val="00E678CD"/>
    <w:rsid w:val="00E751FB"/>
    <w:rsid w:val="00E75E3B"/>
    <w:rsid w:val="00E82DB8"/>
    <w:rsid w:val="00E91185"/>
    <w:rsid w:val="00EA0300"/>
    <w:rsid w:val="00EB07E4"/>
    <w:rsid w:val="00EB1C21"/>
    <w:rsid w:val="00EE204D"/>
    <w:rsid w:val="00EF33CC"/>
    <w:rsid w:val="00EF6082"/>
    <w:rsid w:val="00F010ED"/>
    <w:rsid w:val="00F026C5"/>
    <w:rsid w:val="00F13079"/>
    <w:rsid w:val="00F17122"/>
    <w:rsid w:val="00F26E64"/>
    <w:rsid w:val="00F3215D"/>
    <w:rsid w:val="00F5393D"/>
    <w:rsid w:val="00F54FCB"/>
    <w:rsid w:val="00F57F04"/>
    <w:rsid w:val="00F66632"/>
    <w:rsid w:val="00F90B4F"/>
    <w:rsid w:val="00F96D7F"/>
    <w:rsid w:val="00FA2661"/>
    <w:rsid w:val="00FD25E4"/>
    <w:rsid w:val="00FD7E15"/>
    <w:rsid w:val="00FF0DF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453D264-E2B2-5741-8DA3-1370A15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C12"/>
    <w:rPr>
      <w:sz w:val="24"/>
      <w:szCs w:val="24"/>
      <w:lang w:val="en-US" w:eastAsia="en-US"/>
    </w:rPr>
  </w:style>
  <w:style w:type="paragraph" w:styleId="Heading1">
    <w:name w:val="heading 1"/>
    <w:basedOn w:val="Normal"/>
    <w:next w:val="Normal"/>
    <w:link w:val="Heading1Char"/>
    <w:qFormat/>
    <w:rsid w:val="00C4692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90B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2EED"/>
    <w:rPr>
      <w:color w:val="0000FF"/>
      <w:u w:val="single"/>
    </w:rPr>
  </w:style>
  <w:style w:type="character" w:customStyle="1" w:styleId="Heading2Char">
    <w:name w:val="Heading 2 Char"/>
    <w:link w:val="Heading2"/>
    <w:uiPriority w:val="9"/>
    <w:rsid w:val="00F90B4F"/>
    <w:rPr>
      <w:b/>
      <w:bCs/>
      <w:sz w:val="36"/>
      <w:szCs w:val="36"/>
    </w:rPr>
  </w:style>
  <w:style w:type="character" w:customStyle="1" w:styleId="apple-converted-space">
    <w:name w:val="apple-converted-space"/>
    <w:rsid w:val="00F90B4F"/>
  </w:style>
  <w:style w:type="paragraph" w:customStyle="1" w:styleId="Default">
    <w:name w:val="Default"/>
    <w:rsid w:val="00C4692F"/>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C4692F"/>
    <w:rPr>
      <w:rFonts w:ascii="Cambria" w:eastAsia="Times New Roman" w:hAnsi="Cambria" w:cs="Times New Roman"/>
      <w:b/>
      <w:bCs/>
      <w:kern w:val="32"/>
      <w:sz w:val="32"/>
      <w:szCs w:val="32"/>
      <w:lang w:val="en-US" w:eastAsia="en-US"/>
    </w:rPr>
  </w:style>
  <w:style w:type="character" w:styleId="Strong">
    <w:name w:val="Strong"/>
    <w:qFormat/>
    <w:rsid w:val="00C4692F"/>
    <w:rPr>
      <w:b/>
      <w:bCs/>
    </w:rPr>
  </w:style>
  <w:style w:type="paragraph" w:styleId="BalloonText">
    <w:name w:val="Balloon Text"/>
    <w:basedOn w:val="Normal"/>
    <w:link w:val="BalloonTextChar"/>
    <w:rsid w:val="00F54FCB"/>
    <w:rPr>
      <w:rFonts w:ascii="Tahoma" w:hAnsi="Tahoma"/>
      <w:sz w:val="16"/>
      <w:szCs w:val="16"/>
    </w:rPr>
  </w:style>
  <w:style w:type="character" w:customStyle="1" w:styleId="BalloonTextChar">
    <w:name w:val="Balloon Text Char"/>
    <w:link w:val="BalloonText"/>
    <w:rsid w:val="00F54FCB"/>
    <w:rPr>
      <w:rFonts w:ascii="Tahoma" w:hAnsi="Tahoma" w:cs="Tahoma"/>
      <w:sz w:val="16"/>
      <w:szCs w:val="16"/>
      <w:lang w:val="en-US" w:eastAsia="en-US"/>
    </w:rPr>
  </w:style>
  <w:style w:type="paragraph" w:customStyle="1" w:styleId="default0">
    <w:name w:val="default"/>
    <w:basedOn w:val="Normal"/>
    <w:rsid w:val="00757F1C"/>
    <w:rPr>
      <w:lang w:val="en-CA" w:eastAsia="en-CA"/>
    </w:rPr>
  </w:style>
  <w:style w:type="paragraph" w:styleId="Caption">
    <w:name w:val="caption"/>
    <w:basedOn w:val="Normal"/>
    <w:next w:val="Normal"/>
    <w:unhideWhenUsed/>
    <w:qFormat/>
    <w:rsid w:val="005022B6"/>
    <w:rPr>
      <w:b/>
      <w:bCs/>
      <w:sz w:val="20"/>
      <w:szCs w:val="20"/>
    </w:rPr>
  </w:style>
  <w:style w:type="character" w:styleId="CommentReference">
    <w:name w:val="annotation reference"/>
    <w:basedOn w:val="DefaultParagraphFont"/>
    <w:semiHidden/>
    <w:unhideWhenUsed/>
    <w:rsid w:val="002E25E9"/>
    <w:rPr>
      <w:sz w:val="16"/>
      <w:szCs w:val="16"/>
    </w:rPr>
  </w:style>
  <w:style w:type="paragraph" w:styleId="CommentText">
    <w:name w:val="annotation text"/>
    <w:basedOn w:val="Normal"/>
    <w:link w:val="CommentTextChar"/>
    <w:semiHidden/>
    <w:unhideWhenUsed/>
    <w:rsid w:val="002E25E9"/>
    <w:rPr>
      <w:sz w:val="20"/>
      <w:szCs w:val="20"/>
    </w:rPr>
  </w:style>
  <w:style w:type="character" w:customStyle="1" w:styleId="CommentTextChar">
    <w:name w:val="Comment Text Char"/>
    <w:basedOn w:val="DefaultParagraphFont"/>
    <w:link w:val="CommentText"/>
    <w:semiHidden/>
    <w:rsid w:val="002E25E9"/>
    <w:rPr>
      <w:lang w:val="en-US" w:eastAsia="en-US"/>
    </w:rPr>
  </w:style>
  <w:style w:type="paragraph" w:styleId="CommentSubject">
    <w:name w:val="annotation subject"/>
    <w:basedOn w:val="CommentText"/>
    <w:next w:val="CommentText"/>
    <w:link w:val="CommentSubjectChar"/>
    <w:semiHidden/>
    <w:unhideWhenUsed/>
    <w:rsid w:val="002E25E9"/>
    <w:rPr>
      <w:b/>
      <w:bCs/>
    </w:rPr>
  </w:style>
  <w:style w:type="character" w:customStyle="1" w:styleId="CommentSubjectChar">
    <w:name w:val="Comment Subject Char"/>
    <w:basedOn w:val="CommentTextChar"/>
    <w:link w:val="CommentSubject"/>
    <w:semiHidden/>
    <w:rsid w:val="002E25E9"/>
    <w:rPr>
      <w:b/>
      <w:bCs/>
      <w:lang w:val="en-US" w:eastAsia="en-US"/>
    </w:rPr>
  </w:style>
  <w:style w:type="paragraph" w:styleId="ListParagraph">
    <w:name w:val="List Paragraph"/>
    <w:basedOn w:val="Normal"/>
    <w:uiPriority w:val="34"/>
    <w:qFormat/>
    <w:rsid w:val="0066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0452">
      <w:bodyDiv w:val="1"/>
      <w:marLeft w:val="0"/>
      <w:marRight w:val="0"/>
      <w:marTop w:val="0"/>
      <w:marBottom w:val="0"/>
      <w:divBdr>
        <w:top w:val="none" w:sz="0" w:space="0" w:color="auto"/>
        <w:left w:val="none" w:sz="0" w:space="0" w:color="auto"/>
        <w:bottom w:val="none" w:sz="0" w:space="0" w:color="auto"/>
        <w:right w:val="none" w:sz="0" w:space="0" w:color="auto"/>
      </w:divBdr>
    </w:div>
    <w:div w:id="14570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aude@sasktel.net" TargetMode="External" /><Relationship Id="rId3" Type="http://schemas.openxmlformats.org/officeDocument/2006/relationships/styles" Target="styles.xml" /><Relationship Id="rId7" Type="http://schemas.openxmlformats.org/officeDocument/2006/relationships/hyperlink" Target="mailto:d.claude@sasktel.net"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E29C-60BB-4B16-B2E1-6333170052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15258</CharactersWithSpaces>
  <SharedDoc>false</SharedDoc>
  <HLinks>
    <vt:vector size="6" baseType="variant">
      <vt:variant>
        <vt:i4>262254</vt:i4>
      </vt:variant>
      <vt:variant>
        <vt:i4>0</vt:i4>
      </vt:variant>
      <vt:variant>
        <vt:i4>0</vt:i4>
      </vt:variant>
      <vt:variant>
        <vt:i4>5</vt:i4>
      </vt:variant>
      <vt:variant>
        <vt:lpwstr>mailto:d.claude@sasktel.net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Munholland</dc:creator>
  <cp:keywords/>
  <dc:description/>
  <cp:lastModifiedBy>Tracey Cook</cp:lastModifiedBy>
  <cp:revision>2</cp:revision>
  <cp:lastPrinted>2017-05-25T16:31:00Z</cp:lastPrinted>
  <dcterms:created xsi:type="dcterms:W3CDTF">2022-05-09T21:39:00Z</dcterms:created>
  <dcterms:modified xsi:type="dcterms:W3CDTF">2022-05-09T21:39:00Z</dcterms:modified>
</cp:coreProperties>
</file>